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7C" w:rsidRPr="000663EC" w:rsidRDefault="00932858" w:rsidP="00A171FC">
      <w:pPr>
        <w:widowControl w:val="0"/>
        <w:adjustRightInd/>
        <w:spacing w:after="0" w:line="360" w:lineRule="auto"/>
        <w:jc w:val="center"/>
        <w:rPr>
          <w:rFonts w:ascii="Times New Roman" w:eastAsia="华文中宋" w:hAnsi="Times New Roman" w:cs="Times New Roman"/>
          <w:b/>
          <w:bCs/>
          <w:sz w:val="36"/>
          <w:szCs w:val="36"/>
        </w:rPr>
      </w:pPr>
      <w:r>
        <w:rPr>
          <w:rFonts w:ascii="Times New Roman" w:eastAsia="华文中宋" w:hAnsi="Times New Roman" w:cs="Times New Roman" w:hint="eastAsia"/>
          <w:b/>
          <w:bCs/>
          <w:sz w:val="36"/>
          <w:szCs w:val="36"/>
        </w:rPr>
        <w:t>关于</w:t>
      </w:r>
      <w:r w:rsidR="002C01BD" w:rsidRPr="000663EC">
        <w:rPr>
          <w:rFonts w:ascii="Times New Roman" w:eastAsia="华文中宋" w:hAnsi="Times New Roman" w:cs="Times New Roman"/>
          <w:b/>
          <w:bCs/>
          <w:sz w:val="36"/>
          <w:szCs w:val="36"/>
        </w:rPr>
        <w:t>《政府会计准则第</w:t>
      </w:r>
      <w:r w:rsidR="002C01BD" w:rsidRPr="000663EC">
        <w:rPr>
          <w:rFonts w:ascii="Times New Roman" w:eastAsia="华文中宋" w:hAnsi="Times New Roman" w:cs="Times New Roman"/>
          <w:b/>
          <w:bCs/>
          <w:sz w:val="36"/>
          <w:szCs w:val="36"/>
        </w:rPr>
        <w:t>X</w:t>
      </w:r>
      <w:r w:rsidR="002C01BD" w:rsidRPr="000663EC">
        <w:rPr>
          <w:rFonts w:ascii="Times New Roman" w:eastAsia="华文中宋" w:hAnsi="Times New Roman" w:cs="Times New Roman"/>
          <w:b/>
          <w:bCs/>
          <w:sz w:val="36"/>
          <w:szCs w:val="36"/>
        </w:rPr>
        <w:t>号</w:t>
      </w:r>
      <w:r w:rsidR="002C01BD" w:rsidRPr="000663EC">
        <w:rPr>
          <w:rFonts w:ascii="Times New Roman" w:eastAsia="华文中宋" w:hAnsi="Times New Roman" w:cs="Times New Roman"/>
          <w:b/>
          <w:bCs/>
          <w:sz w:val="36"/>
          <w:szCs w:val="36"/>
        </w:rPr>
        <w:t>——</w:t>
      </w:r>
      <w:r w:rsidR="002C01BD" w:rsidRPr="000663EC">
        <w:rPr>
          <w:rFonts w:ascii="Times New Roman" w:eastAsia="华文中宋" w:hAnsi="Times New Roman" w:cs="Times New Roman"/>
          <w:b/>
          <w:bCs/>
          <w:sz w:val="36"/>
          <w:szCs w:val="36"/>
        </w:rPr>
        <w:t>负债（</w:t>
      </w:r>
      <w:r>
        <w:rPr>
          <w:rFonts w:ascii="Times New Roman" w:eastAsia="华文中宋" w:hAnsi="Times New Roman" w:cs="Times New Roman" w:hint="eastAsia"/>
          <w:b/>
          <w:bCs/>
          <w:sz w:val="36"/>
          <w:szCs w:val="36"/>
        </w:rPr>
        <w:t>征求意见</w:t>
      </w:r>
      <w:r w:rsidR="002C01BD" w:rsidRPr="000663EC">
        <w:rPr>
          <w:rFonts w:ascii="Times New Roman" w:eastAsia="华文中宋" w:hAnsi="Times New Roman" w:cs="Times New Roman"/>
          <w:b/>
          <w:bCs/>
          <w:sz w:val="36"/>
          <w:szCs w:val="36"/>
        </w:rPr>
        <w:t>稿）》</w:t>
      </w:r>
      <w:r>
        <w:rPr>
          <w:rFonts w:ascii="Times New Roman" w:eastAsia="华文中宋" w:hAnsi="Times New Roman" w:cs="Times New Roman" w:hint="eastAsia"/>
          <w:b/>
          <w:bCs/>
          <w:sz w:val="36"/>
          <w:szCs w:val="36"/>
        </w:rPr>
        <w:t>的</w:t>
      </w:r>
      <w:r w:rsidR="0041488E" w:rsidRPr="000663EC">
        <w:rPr>
          <w:rFonts w:ascii="Times New Roman" w:eastAsia="华文中宋" w:hAnsi="Times New Roman" w:cs="Times New Roman"/>
          <w:b/>
          <w:bCs/>
          <w:sz w:val="36"/>
          <w:szCs w:val="36"/>
        </w:rPr>
        <w:t>起草</w:t>
      </w:r>
      <w:r w:rsidR="002C01BD" w:rsidRPr="000663EC">
        <w:rPr>
          <w:rFonts w:ascii="Times New Roman" w:eastAsia="华文中宋" w:hAnsi="Times New Roman" w:cs="Times New Roman"/>
          <w:b/>
          <w:bCs/>
          <w:sz w:val="36"/>
          <w:szCs w:val="36"/>
        </w:rPr>
        <w:t>说明</w:t>
      </w:r>
    </w:p>
    <w:p w:rsidR="00932858" w:rsidRDefault="00932858" w:rsidP="00926B6F">
      <w:pPr>
        <w:widowControl w:val="0"/>
        <w:adjustRightInd/>
        <w:spacing w:after="0" w:line="360" w:lineRule="auto"/>
        <w:ind w:firstLineChars="200" w:firstLine="640"/>
        <w:jc w:val="both"/>
        <w:rPr>
          <w:rFonts w:ascii="Times New Roman" w:eastAsia="仿宋_GB2312" w:hAnsi="Times New Roman" w:cs="Times New Roman"/>
          <w:kern w:val="2"/>
          <w:sz w:val="32"/>
          <w:szCs w:val="32"/>
        </w:rPr>
      </w:pPr>
    </w:p>
    <w:p w:rsidR="00CB4AF3" w:rsidRPr="00926B6F" w:rsidRDefault="00BE6492" w:rsidP="00926B6F">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926B6F">
        <w:rPr>
          <w:rFonts w:ascii="Times New Roman" w:eastAsia="仿宋_GB2312" w:hAnsi="Times New Roman" w:cs="Times New Roman" w:hint="eastAsia"/>
          <w:kern w:val="2"/>
          <w:sz w:val="32"/>
          <w:szCs w:val="32"/>
        </w:rPr>
        <w:t>为贯彻落实《</w:t>
      </w:r>
      <w:r w:rsidRPr="00BE6492">
        <w:rPr>
          <w:rFonts w:ascii="Times New Roman" w:eastAsia="仿宋_GB2312" w:hAnsi="Times New Roman" w:cs="Times New Roman" w:hint="eastAsia"/>
          <w:kern w:val="2"/>
          <w:sz w:val="32"/>
          <w:szCs w:val="32"/>
        </w:rPr>
        <w:t>国务院关于批转财政部权责发生制政府综合财务报告制度改革方案的通知</w:t>
      </w:r>
      <w:r w:rsidRPr="00926B6F">
        <w:rPr>
          <w:rFonts w:ascii="Times New Roman" w:eastAsia="仿宋_GB2312" w:hAnsi="Times New Roman" w:cs="Times New Roman" w:hint="eastAsia"/>
          <w:kern w:val="2"/>
          <w:sz w:val="32"/>
          <w:szCs w:val="32"/>
        </w:rPr>
        <w:t>》（</w:t>
      </w:r>
      <w:r w:rsidRPr="00BE6492">
        <w:rPr>
          <w:rFonts w:ascii="Times New Roman" w:eastAsia="仿宋_GB2312" w:hAnsi="Times New Roman" w:cs="Times New Roman" w:hint="eastAsia"/>
          <w:kern w:val="2"/>
          <w:sz w:val="32"/>
          <w:szCs w:val="32"/>
        </w:rPr>
        <w:t>国发〔</w:t>
      </w:r>
      <w:r w:rsidRPr="00BE6492">
        <w:rPr>
          <w:rFonts w:ascii="Times New Roman" w:eastAsia="仿宋_GB2312" w:hAnsi="Times New Roman" w:cs="Times New Roman" w:hint="eastAsia"/>
          <w:kern w:val="2"/>
          <w:sz w:val="32"/>
          <w:szCs w:val="32"/>
        </w:rPr>
        <w:t>2014</w:t>
      </w:r>
      <w:r w:rsidRPr="00BE6492">
        <w:rPr>
          <w:rFonts w:ascii="Times New Roman" w:eastAsia="仿宋_GB2312" w:hAnsi="Times New Roman" w:cs="Times New Roman" w:hint="eastAsia"/>
          <w:kern w:val="2"/>
          <w:sz w:val="32"/>
          <w:szCs w:val="32"/>
        </w:rPr>
        <w:t>〕</w:t>
      </w:r>
      <w:r w:rsidRPr="00BE6492">
        <w:rPr>
          <w:rFonts w:ascii="Times New Roman" w:eastAsia="仿宋_GB2312" w:hAnsi="Times New Roman" w:cs="Times New Roman" w:hint="eastAsia"/>
          <w:kern w:val="2"/>
          <w:sz w:val="32"/>
          <w:szCs w:val="32"/>
        </w:rPr>
        <w:t>63</w:t>
      </w:r>
      <w:r w:rsidRPr="00BE6492">
        <w:rPr>
          <w:rFonts w:ascii="Times New Roman" w:eastAsia="仿宋_GB2312" w:hAnsi="Times New Roman" w:cs="Times New Roman" w:hint="eastAsia"/>
          <w:kern w:val="2"/>
          <w:sz w:val="32"/>
          <w:szCs w:val="32"/>
        </w:rPr>
        <w:t>号</w:t>
      </w:r>
      <w:r w:rsidRPr="00926B6F">
        <w:rPr>
          <w:rFonts w:ascii="Times New Roman" w:eastAsia="仿宋_GB2312" w:hAnsi="Times New Roman" w:cs="Times New Roman" w:hint="eastAsia"/>
          <w:kern w:val="2"/>
          <w:sz w:val="32"/>
          <w:szCs w:val="32"/>
        </w:rPr>
        <w:t>），加快建立</w:t>
      </w:r>
      <w:r>
        <w:rPr>
          <w:rFonts w:ascii="Times New Roman" w:eastAsia="仿宋_GB2312" w:hAnsi="Times New Roman" w:cs="Times New Roman" w:hint="eastAsia"/>
          <w:kern w:val="2"/>
          <w:sz w:val="32"/>
          <w:szCs w:val="32"/>
        </w:rPr>
        <w:t>政府会计准则体系</w:t>
      </w:r>
      <w:r w:rsidRPr="00926B6F">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规范</w:t>
      </w:r>
      <w:r w:rsidR="000047B9">
        <w:rPr>
          <w:rFonts w:ascii="Times New Roman" w:eastAsia="仿宋_GB2312" w:hAnsi="Times New Roman" w:cs="Times New Roman" w:hint="eastAsia"/>
          <w:kern w:val="2"/>
          <w:sz w:val="32"/>
          <w:szCs w:val="32"/>
        </w:rPr>
        <w:t>政府负债</w:t>
      </w:r>
      <w:r>
        <w:rPr>
          <w:rFonts w:ascii="Times New Roman" w:eastAsia="仿宋_GB2312" w:hAnsi="Times New Roman" w:cs="Times New Roman" w:hint="eastAsia"/>
          <w:kern w:val="2"/>
          <w:sz w:val="32"/>
          <w:szCs w:val="32"/>
        </w:rPr>
        <w:t>的相关会计处理，提高政府负债会计信息质量，</w:t>
      </w:r>
      <w:r w:rsidRPr="00926B6F">
        <w:rPr>
          <w:rFonts w:ascii="Times New Roman" w:eastAsia="仿宋_GB2312" w:hAnsi="Times New Roman" w:cs="Times New Roman" w:hint="eastAsia"/>
          <w:kern w:val="2"/>
          <w:sz w:val="32"/>
          <w:szCs w:val="32"/>
        </w:rPr>
        <w:t>我们研究起草了</w:t>
      </w:r>
      <w:r w:rsidRPr="000663EC">
        <w:rPr>
          <w:rFonts w:ascii="Times New Roman" w:eastAsia="仿宋_GB2312" w:hAnsi="Times New Roman" w:cs="Times New Roman"/>
          <w:kern w:val="2"/>
          <w:sz w:val="32"/>
          <w:szCs w:val="32"/>
        </w:rPr>
        <w:t>《政府会计准则第</w:t>
      </w:r>
      <w:r w:rsidRPr="000663EC">
        <w:rPr>
          <w:rFonts w:ascii="Times New Roman" w:eastAsia="仿宋_GB2312" w:hAnsi="Times New Roman" w:cs="Times New Roman"/>
          <w:kern w:val="2"/>
          <w:sz w:val="32"/>
          <w:szCs w:val="32"/>
        </w:rPr>
        <w:t>X</w:t>
      </w:r>
      <w:r w:rsidRPr="000663EC">
        <w:rPr>
          <w:rFonts w:ascii="Times New Roman" w:eastAsia="仿宋_GB2312" w:hAnsi="Times New Roman" w:cs="Times New Roman"/>
          <w:kern w:val="2"/>
          <w:sz w:val="32"/>
          <w:szCs w:val="32"/>
        </w:rPr>
        <w:t>号</w:t>
      </w:r>
      <w:r w:rsidRPr="000663EC">
        <w:rPr>
          <w:rFonts w:ascii="Times New Roman" w:eastAsia="仿宋_GB2312" w:hAnsi="Times New Roman" w:cs="Times New Roman"/>
          <w:kern w:val="2"/>
          <w:sz w:val="32"/>
          <w:szCs w:val="32"/>
        </w:rPr>
        <w:t>——</w:t>
      </w:r>
      <w:r w:rsidRPr="000663EC">
        <w:rPr>
          <w:rFonts w:ascii="Times New Roman" w:eastAsia="仿宋_GB2312" w:hAnsi="Times New Roman" w:cs="Times New Roman"/>
          <w:kern w:val="2"/>
          <w:sz w:val="32"/>
          <w:szCs w:val="32"/>
        </w:rPr>
        <w:t>负债（</w:t>
      </w:r>
      <w:r w:rsidR="00932858">
        <w:rPr>
          <w:rFonts w:ascii="Times New Roman" w:eastAsia="仿宋_GB2312" w:hAnsi="Times New Roman" w:cs="Times New Roman" w:hint="eastAsia"/>
          <w:kern w:val="2"/>
          <w:sz w:val="32"/>
          <w:szCs w:val="32"/>
        </w:rPr>
        <w:t>征求意见</w:t>
      </w:r>
      <w:r w:rsidRPr="000663EC">
        <w:rPr>
          <w:rFonts w:ascii="Times New Roman" w:eastAsia="仿宋_GB2312" w:hAnsi="Times New Roman" w:cs="Times New Roman"/>
          <w:kern w:val="2"/>
          <w:sz w:val="32"/>
          <w:szCs w:val="32"/>
        </w:rPr>
        <w:t>稿）》（以下简称</w:t>
      </w:r>
      <w:r w:rsidR="00AC5579">
        <w:rPr>
          <w:rFonts w:ascii="Times New Roman" w:eastAsia="仿宋_GB2312" w:hAnsi="Times New Roman" w:cs="Times New Roman"/>
          <w:kern w:val="2"/>
          <w:sz w:val="32"/>
          <w:szCs w:val="32"/>
        </w:rPr>
        <w:t>《</w:t>
      </w:r>
      <w:r w:rsidR="00932858">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Pr="000663EC">
        <w:rPr>
          <w:rFonts w:ascii="Times New Roman" w:eastAsia="仿宋_GB2312" w:hAnsi="Times New Roman" w:cs="Times New Roman"/>
          <w:kern w:val="2"/>
          <w:sz w:val="32"/>
          <w:szCs w:val="32"/>
        </w:rPr>
        <w:t>）</w:t>
      </w:r>
      <w:r w:rsidR="00932858">
        <w:rPr>
          <w:rFonts w:ascii="Times New Roman" w:eastAsia="仿宋_GB2312" w:hAnsi="Times New Roman" w:cs="Times New Roman" w:hint="eastAsia"/>
          <w:kern w:val="2"/>
          <w:sz w:val="32"/>
          <w:szCs w:val="32"/>
        </w:rPr>
        <w:t>。</w:t>
      </w:r>
      <w:r w:rsidRPr="00926B6F">
        <w:rPr>
          <w:rFonts w:ascii="Times New Roman" w:eastAsia="仿宋_GB2312" w:hAnsi="Times New Roman" w:cs="Times New Roman" w:hint="eastAsia"/>
          <w:kern w:val="2"/>
          <w:sz w:val="32"/>
          <w:szCs w:val="32"/>
        </w:rPr>
        <w:t>现将有关情况说明如下：</w:t>
      </w:r>
    </w:p>
    <w:p w:rsidR="0053557C" w:rsidRPr="000663EC" w:rsidRDefault="0014325E"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一、</w:t>
      </w:r>
      <w:r w:rsidR="00FE28C5" w:rsidRPr="000663EC">
        <w:rPr>
          <w:rFonts w:ascii="Times New Roman" w:eastAsia="黑体" w:hAnsi="Times New Roman" w:cs="Times New Roman"/>
          <w:b/>
          <w:kern w:val="2"/>
          <w:sz w:val="32"/>
          <w:szCs w:val="32"/>
        </w:rPr>
        <w:t>起草</w:t>
      </w:r>
      <w:r w:rsidR="002C01BD" w:rsidRPr="000663EC">
        <w:rPr>
          <w:rFonts w:ascii="Times New Roman" w:eastAsia="黑体" w:hAnsi="Times New Roman" w:cs="Times New Roman"/>
          <w:b/>
          <w:kern w:val="2"/>
          <w:sz w:val="32"/>
          <w:szCs w:val="32"/>
        </w:rPr>
        <w:t>背景</w:t>
      </w:r>
    </w:p>
    <w:p w:rsidR="007A2C05" w:rsidRDefault="00DC2DA3"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一段时期以来</w:t>
      </w:r>
      <w:r w:rsidR="002C01BD" w:rsidRPr="000663EC">
        <w:rPr>
          <w:rFonts w:ascii="Times New Roman" w:eastAsia="仿宋_GB2312" w:hAnsi="Times New Roman" w:cs="Times New Roman"/>
          <w:kern w:val="2"/>
          <w:sz w:val="32"/>
          <w:szCs w:val="32"/>
        </w:rPr>
        <w:t>，我国政府</w:t>
      </w:r>
      <w:r w:rsidR="00A913FD" w:rsidRPr="000663EC">
        <w:rPr>
          <w:rFonts w:ascii="Times New Roman" w:eastAsia="仿宋_GB2312" w:hAnsi="Times New Roman" w:cs="Times New Roman"/>
          <w:kern w:val="2"/>
          <w:sz w:val="32"/>
          <w:szCs w:val="32"/>
        </w:rPr>
        <w:t>性</w:t>
      </w:r>
      <w:r w:rsidR="002C01BD" w:rsidRPr="000663EC">
        <w:rPr>
          <w:rFonts w:ascii="Times New Roman" w:eastAsia="仿宋_GB2312" w:hAnsi="Times New Roman" w:cs="Times New Roman"/>
          <w:kern w:val="2"/>
          <w:sz w:val="32"/>
          <w:szCs w:val="32"/>
        </w:rPr>
        <w:t>债务</w:t>
      </w:r>
      <w:r w:rsidR="00A913FD" w:rsidRPr="000663EC">
        <w:rPr>
          <w:rFonts w:ascii="Times New Roman" w:eastAsia="仿宋_GB2312" w:hAnsi="Times New Roman" w:cs="Times New Roman"/>
          <w:kern w:val="2"/>
          <w:sz w:val="32"/>
          <w:szCs w:val="32"/>
        </w:rPr>
        <w:t>尤其是地方政府性债务</w:t>
      </w:r>
      <w:r w:rsidR="002C01BD" w:rsidRPr="000663EC">
        <w:rPr>
          <w:rFonts w:ascii="Times New Roman" w:eastAsia="仿宋_GB2312" w:hAnsi="Times New Roman" w:cs="Times New Roman"/>
          <w:kern w:val="2"/>
          <w:sz w:val="32"/>
          <w:szCs w:val="32"/>
        </w:rPr>
        <w:t>规模持续增长，</w:t>
      </w:r>
      <w:r w:rsidR="00A913FD" w:rsidRPr="000663EC">
        <w:rPr>
          <w:rFonts w:ascii="Times New Roman" w:eastAsia="仿宋_GB2312" w:hAnsi="Times New Roman" w:cs="Times New Roman"/>
          <w:kern w:val="2"/>
          <w:sz w:val="32"/>
          <w:szCs w:val="32"/>
        </w:rPr>
        <w:t>部分地方政府通过融资平台举债</w:t>
      </w:r>
      <w:r w:rsidR="00B90BAB" w:rsidRPr="000663EC">
        <w:rPr>
          <w:rFonts w:ascii="Times New Roman" w:eastAsia="仿宋_GB2312" w:hAnsi="Times New Roman" w:cs="Times New Roman"/>
          <w:kern w:val="2"/>
          <w:sz w:val="32"/>
          <w:szCs w:val="32"/>
        </w:rPr>
        <w:t>取得的</w:t>
      </w:r>
      <w:r w:rsidR="00A913FD" w:rsidRPr="000663EC">
        <w:rPr>
          <w:rFonts w:ascii="Times New Roman" w:eastAsia="仿宋_GB2312" w:hAnsi="Times New Roman" w:cs="Times New Roman"/>
          <w:kern w:val="2"/>
          <w:sz w:val="32"/>
          <w:szCs w:val="32"/>
        </w:rPr>
        <w:t>债务资金游离于</w:t>
      </w:r>
      <w:r w:rsidR="00A65220">
        <w:rPr>
          <w:rFonts w:ascii="Times New Roman" w:eastAsia="仿宋_GB2312" w:hAnsi="Times New Roman" w:cs="Times New Roman" w:hint="eastAsia"/>
          <w:kern w:val="2"/>
          <w:sz w:val="32"/>
          <w:szCs w:val="32"/>
        </w:rPr>
        <w:t>预算监督</w:t>
      </w:r>
      <w:r w:rsidR="00A913FD" w:rsidRPr="000663EC">
        <w:rPr>
          <w:rFonts w:ascii="Times New Roman" w:eastAsia="仿宋_GB2312" w:hAnsi="Times New Roman" w:cs="Times New Roman"/>
          <w:kern w:val="2"/>
          <w:sz w:val="32"/>
          <w:szCs w:val="32"/>
        </w:rPr>
        <w:t>之外，其中蕴含的</w:t>
      </w:r>
      <w:r w:rsidR="0083087C">
        <w:rPr>
          <w:rFonts w:ascii="Times New Roman" w:eastAsia="仿宋_GB2312" w:hAnsi="Times New Roman" w:cs="Times New Roman" w:hint="eastAsia"/>
          <w:kern w:val="2"/>
          <w:sz w:val="32"/>
          <w:szCs w:val="32"/>
        </w:rPr>
        <w:t>潜在</w:t>
      </w:r>
      <w:r w:rsidR="00A913FD" w:rsidRPr="000663EC">
        <w:rPr>
          <w:rFonts w:ascii="Times New Roman" w:eastAsia="仿宋_GB2312" w:hAnsi="Times New Roman" w:cs="Times New Roman"/>
          <w:kern w:val="2"/>
          <w:sz w:val="32"/>
          <w:szCs w:val="32"/>
        </w:rPr>
        <w:t>风险成为社会各方关注的焦点。审计署于</w:t>
      </w:r>
      <w:r w:rsidR="00A913FD" w:rsidRPr="000663EC">
        <w:rPr>
          <w:rFonts w:ascii="Times New Roman" w:eastAsia="仿宋_GB2312" w:hAnsi="Times New Roman" w:cs="Times New Roman"/>
          <w:kern w:val="2"/>
          <w:sz w:val="32"/>
          <w:szCs w:val="32"/>
        </w:rPr>
        <w:t>2011</w:t>
      </w:r>
      <w:r w:rsidR="00A913FD" w:rsidRPr="000663EC">
        <w:rPr>
          <w:rFonts w:ascii="Times New Roman" w:eastAsia="仿宋_GB2312" w:hAnsi="Times New Roman" w:cs="Times New Roman"/>
          <w:kern w:val="2"/>
          <w:sz w:val="32"/>
          <w:szCs w:val="32"/>
        </w:rPr>
        <w:t>年</w:t>
      </w:r>
      <w:r w:rsidR="00A65220">
        <w:rPr>
          <w:rFonts w:ascii="Times New Roman" w:eastAsia="仿宋_GB2312" w:hAnsi="Times New Roman" w:cs="Times New Roman" w:hint="eastAsia"/>
          <w:kern w:val="2"/>
          <w:sz w:val="32"/>
          <w:szCs w:val="32"/>
        </w:rPr>
        <w:t>至</w:t>
      </w:r>
      <w:r w:rsidR="00A913FD" w:rsidRPr="000663EC">
        <w:rPr>
          <w:rFonts w:ascii="Times New Roman" w:eastAsia="仿宋_GB2312" w:hAnsi="Times New Roman" w:cs="Times New Roman"/>
          <w:kern w:val="2"/>
          <w:sz w:val="32"/>
          <w:szCs w:val="32"/>
        </w:rPr>
        <w:t>2013</w:t>
      </w:r>
      <w:r w:rsidR="00A913FD" w:rsidRPr="000663EC">
        <w:rPr>
          <w:rFonts w:ascii="Times New Roman" w:eastAsia="仿宋_GB2312" w:hAnsi="Times New Roman" w:cs="Times New Roman"/>
          <w:kern w:val="2"/>
          <w:sz w:val="32"/>
          <w:szCs w:val="32"/>
        </w:rPr>
        <w:t>年对政府性债务实施了三次大规模的审计，</w:t>
      </w:r>
      <w:r w:rsidR="00B90BAB" w:rsidRPr="000663EC">
        <w:rPr>
          <w:rFonts w:ascii="Times New Roman" w:eastAsia="仿宋_GB2312" w:hAnsi="Times New Roman" w:cs="Times New Roman"/>
          <w:kern w:val="2"/>
          <w:sz w:val="32"/>
          <w:szCs w:val="32"/>
        </w:rPr>
        <w:t>以</w:t>
      </w:r>
      <w:r w:rsidR="00B90BAB" w:rsidRPr="000663EC">
        <w:rPr>
          <w:rFonts w:ascii="Times New Roman" w:eastAsia="仿宋_GB2312" w:hAnsi="Times New Roman" w:cs="Times New Roman"/>
          <w:color w:val="000000"/>
          <w:sz w:val="32"/>
          <w:szCs w:val="32"/>
        </w:rPr>
        <w:t>摸清全国政府性债务规模和结构状况。</w:t>
      </w:r>
      <w:r w:rsidR="00F311F1" w:rsidRPr="00F311F1">
        <w:rPr>
          <w:rFonts w:ascii="Times New Roman" w:eastAsia="仿宋_GB2312" w:hAnsi="Times New Roman" w:cs="Times New Roman"/>
          <w:color w:val="000000"/>
          <w:sz w:val="32"/>
          <w:szCs w:val="32"/>
        </w:rPr>
        <w:t>2013</w:t>
      </w:r>
      <w:r w:rsidR="00F311F1" w:rsidRPr="00F311F1">
        <w:rPr>
          <w:rFonts w:ascii="Times New Roman" w:eastAsia="仿宋_GB2312" w:hAnsi="Times New Roman" w:cs="Times New Roman" w:hint="eastAsia"/>
          <w:color w:val="000000"/>
          <w:sz w:val="32"/>
          <w:szCs w:val="32"/>
        </w:rPr>
        <w:t>年</w:t>
      </w:r>
      <w:r w:rsidR="00F311F1" w:rsidRPr="00F311F1">
        <w:rPr>
          <w:rFonts w:ascii="Times New Roman" w:eastAsia="仿宋_GB2312" w:hAnsi="Times New Roman" w:cs="Times New Roman"/>
          <w:color w:val="000000"/>
          <w:sz w:val="32"/>
          <w:szCs w:val="32"/>
        </w:rPr>
        <w:t>12</w:t>
      </w:r>
      <w:r w:rsidR="00F311F1" w:rsidRPr="00F311F1">
        <w:rPr>
          <w:rFonts w:ascii="Times New Roman" w:eastAsia="仿宋_GB2312" w:hAnsi="Times New Roman" w:cs="Times New Roman" w:hint="eastAsia"/>
          <w:color w:val="000000"/>
          <w:sz w:val="32"/>
          <w:szCs w:val="32"/>
        </w:rPr>
        <w:t>月，中央经济工作会议将控制和化解地方政府性债务风险作为经济工作的重要任务。</w:t>
      </w:r>
      <w:r w:rsidR="00315DD4">
        <w:rPr>
          <w:rFonts w:ascii="Times New Roman" w:eastAsia="仿宋_GB2312" w:hAnsi="Times New Roman" w:cs="Times New Roman" w:hint="eastAsia"/>
          <w:color w:val="000000"/>
          <w:sz w:val="32"/>
          <w:szCs w:val="32"/>
        </w:rPr>
        <w:t>2014</w:t>
      </w:r>
      <w:r w:rsidR="00315DD4">
        <w:rPr>
          <w:rFonts w:ascii="Times New Roman" w:eastAsia="仿宋_GB2312" w:hAnsi="Times New Roman" w:cs="Times New Roman" w:hint="eastAsia"/>
          <w:color w:val="000000"/>
          <w:sz w:val="32"/>
          <w:szCs w:val="32"/>
        </w:rPr>
        <w:t>年</w:t>
      </w:r>
      <w:r w:rsidR="00315DD4">
        <w:rPr>
          <w:rFonts w:ascii="Times New Roman" w:eastAsia="仿宋_GB2312" w:hAnsi="Times New Roman" w:cs="Times New Roman" w:hint="eastAsia"/>
          <w:color w:val="000000"/>
          <w:sz w:val="32"/>
          <w:szCs w:val="32"/>
        </w:rPr>
        <w:t>8</w:t>
      </w:r>
      <w:r w:rsidR="00315DD4">
        <w:rPr>
          <w:rFonts w:ascii="Times New Roman" w:eastAsia="仿宋_GB2312" w:hAnsi="Times New Roman" w:cs="Times New Roman" w:hint="eastAsia"/>
          <w:color w:val="000000"/>
          <w:sz w:val="32"/>
          <w:szCs w:val="32"/>
        </w:rPr>
        <w:t>月，新修订的预算法按照堵疏结合的改革思路，在法律层面允许地方政府举借债务，同时对举借债务的主体、用途、规模和方式等进行了严格限制。</w:t>
      </w:r>
      <w:r w:rsidR="00F311F1" w:rsidRPr="00F311F1">
        <w:rPr>
          <w:rFonts w:ascii="Times New Roman" w:eastAsia="仿宋_GB2312" w:hAnsi="Times New Roman" w:cs="Times New Roman"/>
          <w:kern w:val="2"/>
          <w:sz w:val="32"/>
          <w:szCs w:val="32"/>
        </w:rPr>
        <w:t>2014</w:t>
      </w:r>
      <w:r w:rsidR="00F311F1" w:rsidRPr="00F311F1">
        <w:rPr>
          <w:rFonts w:ascii="Times New Roman" w:eastAsia="仿宋_GB2312" w:hAnsi="Times New Roman" w:cs="Times New Roman" w:hint="eastAsia"/>
          <w:kern w:val="2"/>
          <w:sz w:val="32"/>
          <w:szCs w:val="32"/>
        </w:rPr>
        <w:t>年</w:t>
      </w:r>
      <w:r w:rsidR="00F311F1" w:rsidRPr="00F311F1">
        <w:rPr>
          <w:rFonts w:ascii="Times New Roman" w:eastAsia="仿宋_GB2312" w:hAnsi="Times New Roman" w:cs="Times New Roman"/>
          <w:kern w:val="2"/>
          <w:sz w:val="32"/>
          <w:szCs w:val="32"/>
        </w:rPr>
        <w:t>9</w:t>
      </w:r>
      <w:r w:rsidR="00F311F1" w:rsidRPr="00F311F1">
        <w:rPr>
          <w:rFonts w:ascii="Times New Roman" w:eastAsia="仿宋_GB2312" w:hAnsi="Times New Roman" w:cs="Times New Roman" w:hint="eastAsia"/>
          <w:kern w:val="2"/>
          <w:sz w:val="32"/>
          <w:szCs w:val="32"/>
        </w:rPr>
        <w:t>月，国务院印发《关于加强地方政府性债务管理的意见》（国发〔</w:t>
      </w:r>
      <w:r w:rsidR="00F311F1" w:rsidRPr="00F311F1">
        <w:rPr>
          <w:rFonts w:ascii="Times New Roman" w:eastAsia="仿宋_GB2312" w:hAnsi="Times New Roman" w:cs="Times New Roman"/>
          <w:kern w:val="2"/>
          <w:sz w:val="32"/>
          <w:szCs w:val="32"/>
        </w:rPr>
        <w:t>2014</w:t>
      </w:r>
      <w:r w:rsidR="00F311F1" w:rsidRPr="00F311F1">
        <w:rPr>
          <w:rFonts w:ascii="Times New Roman" w:eastAsia="仿宋_GB2312" w:hAnsi="Times New Roman" w:cs="Times New Roman" w:hint="eastAsia"/>
          <w:kern w:val="2"/>
          <w:sz w:val="32"/>
          <w:szCs w:val="32"/>
        </w:rPr>
        <w:t>〕</w:t>
      </w:r>
      <w:r w:rsidR="00F311F1" w:rsidRPr="00F311F1">
        <w:rPr>
          <w:rFonts w:ascii="Times New Roman" w:eastAsia="仿宋_GB2312" w:hAnsi="Times New Roman" w:cs="Times New Roman"/>
          <w:kern w:val="2"/>
          <w:sz w:val="32"/>
          <w:szCs w:val="32"/>
        </w:rPr>
        <w:t>43</w:t>
      </w:r>
      <w:r w:rsidR="00F311F1" w:rsidRPr="00F311F1">
        <w:rPr>
          <w:rFonts w:ascii="Times New Roman" w:eastAsia="仿宋_GB2312" w:hAnsi="Times New Roman" w:cs="Times New Roman" w:hint="eastAsia"/>
          <w:kern w:val="2"/>
          <w:sz w:val="32"/>
          <w:szCs w:val="32"/>
        </w:rPr>
        <w:t>号）</w:t>
      </w:r>
      <w:r w:rsidR="00BF7F3F">
        <w:rPr>
          <w:rFonts w:ascii="Times New Roman" w:eastAsia="仿宋_GB2312" w:hAnsi="Times New Roman" w:cs="Times New Roman" w:hint="eastAsia"/>
          <w:kern w:val="2"/>
          <w:sz w:val="32"/>
          <w:szCs w:val="32"/>
        </w:rPr>
        <w:t>和《</w:t>
      </w:r>
      <w:r w:rsidR="00BF7F3F" w:rsidRPr="00BF7F3F">
        <w:rPr>
          <w:rFonts w:ascii="Times New Roman" w:eastAsia="仿宋_GB2312" w:hAnsi="Times New Roman" w:cs="Times New Roman" w:hint="eastAsia"/>
          <w:kern w:val="2"/>
          <w:sz w:val="32"/>
          <w:szCs w:val="32"/>
        </w:rPr>
        <w:t>国务院关于深化预算管理制度改革的决定</w:t>
      </w:r>
      <w:r w:rsidR="00BF7F3F">
        <w:rPr>
          <w:rFonts w:ascii="Times New Roman" w:eastAsia="仿宋_GB2312" w:hAnsi="Times New Roman" w:cs="Times New Roman" w:hint="eastAsia"/>
          <w:kern w:val="2"/>
          <w:sz w:val="32"/>
          <w:szCs w:val="32"/>
        </w:rPr>
        <w:t>》</w:t>
      </w:r>
      <w:r w:rsidR="00BF7F3F" w:rsidRPr="00830F05">
        <w:rPr>
          <w:rFonts w:ascii="Times New Roman" w:eastAsia="仿宋_GB2312" w:hAnsi="Times New Roman" w:cs="Times New Roman" w:hint="eastAsia"/>
          <w:kern w:val="2"/>
          <w:sz w:val="32"/>
          <w:szCs w:val="32"/>
        </w:rPr>
        <w:t>（国发〔</w:t>
      </w:r>
      <w:r w:rsidR="00BF7F3F" w:rsidRPr="00830F05">
        <w:rPr>
          <w:rFonts w:ascii="Times New Roman" w:eastAsia="仿宋_GB2312" w:hAnsi="Times New Roman" w:cs="Times New Roman"/>
          <w:kern w:val="2"/>
          <w:sz w:val="32"/>
          <w:szCs w:val="32"/>
        </w:rPr>
        <w:t>2014</w:t>
      </w:r>
      <w:r w:rsidR="00BF7F3F" w:rsidRPr="00830F05">
        <w:rPr>
          <w:rFonts w:ascii="Times New Roman" w:eastAsia="仿宋_GB2312" w:hAnsi="Times New Roman" w:cs="Times New Roman" w:hint="eastAsia"/>
          <w:kern w:val="2"/>
          <w:sz w:val="32"/>
          <w:szCs w:val="32"/>
        </w:rPr>
        <w:t>〕</w:t>
      </w:r>
      <w:r w:rsidR="00BF7F3F" w:rsidRPr="00830F05">
        <w:rPr>
          <w:rFonts w:ascii="Times New Roman" w:eastAsia="仿宋_GB2312" w:hAnsi="Times New Roman" w:cs="Times New Roman"/>
          <w:kern w:val="2"/>
          <w:sz w:val="32"/>
          <w:szCs w:val="32"/>
        </w:rPr>
        <w:t>4</w:t>
      </w:r>
      <w:r w:rsidR="00BF7F3F">
        <w:rPr>
          <w:rFonts w:ascii="Times New Roman" w:eastAsia="仿宋_GB2312" w:hAnsi="Times New Roman" w:cs="Times New Roman" w:hint="eastAsia"/>
          <w:kern w:val="2"/>
          <w:sz w:val="32"/>
          <w:szCs w:val="32"/>
        </w:rPr>
        <w:t>5</w:t>
      </w:r>
      <w:r w:rsidR="00BF7F3F" w:rsidRPr="00830F05">
        <w:rPr>
          <w:rFonts w:ascii="Times New Roman" w:eastAsia="仿宋_GB2312" w:hAnsi="Times New Roman" w:cs="Times New Roman" w:hint="eastAsia"/>
          <w:kern w:val="2"/>
          <w:sz w:val="32"/>
          <w:szCs w:val="32"/>
        </w:rPr>
        <w:lastRenderedPageBreak/>
        <w:t>号）</w:t>
      </w:r>
      <w:r w:rsidR="00F311F1" w:rsidRPr="00F311F1">
        <w:rPr>
          <w:rFonts w:ascii="Times New Roman" w:eastAsia="仿宋_GB2312" w:hAnsi="Times New Roman" w:cs="Times New Roman" w:hint="eastAsia"/>
          <w:kern w:val="2"/>
          <w:sz w:val="32"/>
          <w:szCs w:val="32"/>
        </w:rPr>
        <w:t>，</w:t>
      </w:r>
      <w:r w:rsidR="00FF69F2">
        <w:rPr>
          <w:rFonts w:ascii="Times New Roman" w:eastAsia="仿宋_GB2312" w:hAnsi="Times New Roman" w:cs="Times New Roman" w:hint="eastAsia"/>
          <w:kern w:val="2"/>
          <w:sz w:val="32"/>
          <w:szCs w:val="32"/>
        </w:rPr>
        <w:t>要求</w:t>
      </w:r>
      <w:r w:rsidR="00FF69F2" w:rsidRPr="000663EC">
        <w:rPr>
          <w:rFonts w:ascii="Times New Roman" w:eastAsia="仿宋_GB2312" w:hAnsi="Times New Roman" w:cs="Times New Roman"/>
          <w:sz w:val="32"/>
        </w:rPr>
        <w:t>加强地方政府性债务管理、建立规范的地方</w:t>
      </w:r>
      <w:r w:rsidR="00FF69F2">
        <w:rPr>
          <w:rFonts w:ascii="Times New Roman" w:eastAsia="仿宋_GB2312" w:hAnsi="Times New Roman" w:cs="Times New Roman" w:hint="eastAsia"/>
          <w:sz w:val="32"/>
        </w:rPr>
        <w:t>政府</w:t>
      </w:r>
      <w:r w:rsidR="00FF69F2" w:rsidRPr="000663EC">
        <w:rPr>
          <w:rFonts w:ascii="Times New Roman" w:eastAsia="仿宋_GB2312" w:hAnsi="Times New Roman" w:cs="Times New Roman"/>
          <w:sz w:val="32"/>
        </w:rPr>
        <w:t>举债融资机制、有效防范和化解潜在风险</w:t>
      </w:r>
      <w:r w:rsidR="007A2C05">
        <w:rPr>
          <w:rFonts w:ascii="Times New Roman" w:eastAsia="仿宋_GB2312" w:hAnsi="Times New Roman" w:cs="Times New Roman" w:hint="eastAsia"/>
          <w:kern w:val="2"/>
          <w:sz w:val="32"/>
          <w:szCs w:val="32"/>
        </w:rPr>
        <w:t>。</w:t>
      </w:r>
      <w:r w:rsidR="00CB4AF3">
        <w:rPr>
          <w:rFonts w:ascii="Times New Roman" w:eastAsia="仿宋_GB2312" w:hAnsi="Times New Roman" w:cs="Times New Roman" w:hint="eastAsia"/>
          <w:kern w:val="2"/>
          <w:sz w:val="32"/>
          <w:szCs w:val="32"/>
        </w:rPr>
        <w:t>近年来，</w:t>
      </w:r>
      <w:r w:rsidR="00EE4561">
        <w:rPr>
          <w:rFonts w:ascii="Times New Roman" w:eastAsia="仿宋_GB2312" w:hAnsi="Times New Roman" w:cs="Times New Roman" w:hint="eastAsia"/>
          <w:kern w:val="2"/>
          <w:sz w:val="32"/>
          <w:szCs w:val="32"/>
        </w:rPr>
        <w:t>按照</w:t>
      </w:r>
      <w:r w:rsidR="00954A30">
        <w:rPr>
          <w:rFonts w:ascii="Times New Roman" w:eastAsia="仿宋_GB2312" w:hAnsi="Times New Roman" w:cs="Times New Roman" w:hint="eastAsia"/>
          <w:kern w:val="2"/>
          <w:sz w:val="32"/>
          <w:szCs w:val="32"/>
        </w:rPr>
        <w:t>党中央、国务院</w:t>
      </w:r>
      <w:r w:rsidR="00EE4561">
        <w:rPr>
          <w:rFonts w:ascii="Times New Roman" w:eastAsia="仿宋_GB2312" w:hAnsi="Times New Roman" w:cs="Times New Roman" w:hint="eastAsia"/>
          <w:kern w:val="2"/>
          <w:sz w:val="32"/>
          <w:szCs w:val="32"/>
        </w:rPr>
        <w:t>部署和要求</w:t>
      </w:r>
      <w:r w:rsidR="00CB4AF3">
        <w:rPr>
          <w:rFonts w:ascii="Times New Roman" w:eastAsia="仿宋_GB2312" w:hAnsi="Times New Roman" w:cs="Times New Roman" w:hint="eastAsia"/>
          <w:kern w:val="2"/>
          <w:sz w:val="32"/>
          <w:szCs w:val="32"/>
        </w:rPr>
        <w:t>，财政部</w:t>
      </w:r>
      <w:r w:rsidR="00954A30">
        <w:rPr>
          <w:rFonts w:ascii="Times New Roman" w:eastAsia="仿宋_GB2312" w:hAnsi="Times New Roman" w:cs="Times New Roman" w:hint="eastAsia"/>
          <w:kern w:val="2"/>
          <w:sz w:val="32"/>
          <w:szCs w:val="32"/>
        </w:rPr>
        <w:t>开展了大量工作，不断</w:t>
      </w:r>
      <w:r w:rsidR="00BE6492" w:rsidRPr="00BE6492">
        <w:rPr>
          <w:rFonts w:ascii="Times New Roman" w:eastAsia="仿宋_GB2312" w:hAnsi="Times New Roman" w:cs="Times New Roman" w:hint="eastAsia"/>
          <w:kern w:val="2"/>
          <w:sz w:val="32"/>
          <w:szCs w:val="32"/>
        </w:rPr>
        <w:t>健全</w:t>
      </w:r>
      <w:r w:rsidR="00954A30">
        <w:rPr>
          <w:rFonts w:ascii="Times New Roman" w:eastAsia="仿宋_GB2312" w:hAnsi="Times New Roman" w:cs="Times New Roman" w:hint="eastAsia"/>
          <w:kern w:val="2"/>
          <w:sz w:val="32"/>
          <w:szCs w:val="32"/>
        </w:rPr>
        <w:t>相关</w:t>
      </w:r>
      <w:r w:rsidR="00EE4561">
        <w:rPr>
          <w:rFonts w:ascii="Times New Roman" w:eastAsia="仿宋_GB2312" w:hAnsi="Times New Roman" w:cs="Times New Roman" w:hint="eastAsia"/>
          <w:kern w:val="2"/>
          <w:sz w:val="32"/>
          <w:szCs w:val="32"/>
        </w:rPr>
        <w:t>法规</w:t>
      </w:r>
      <w:r w:rsidR="00BE6492" w:rsidRPr="00BE6492">
        <w:rPr>
          <w:rFonts w:ascii="Times New Roman" w:eastAsia="仿宋_GB2312" w:hAnsi="Times New Roman" w:cs="Times New Roman" w:hint="eastAsia"/>
          <w:kern w:val="2"/>
          <w:sz w:val="32"/>
          <w:szCs w:val="32"/>
        </w:rPr>
        <w:t>制度体系</w:t>
      </w:r>
      <w:r w:rsidR="00BE6492">
        <w:rPr>
          <w:rFonts w:ascii="Times New Roman" w:eastAsia="仿宋_GB2312" w:hAnsi="Times New Roman" w:cs="Times New Roman" w:hint="eastAsia"/>
          <w:kern w:val="2"/>
          <w:sz w:val="32"/>
          <w:szCs w:val="32"/>
        </w:rPr>
        <w:t>、</w:t>
      </w:r>
      <w:r w:rsidR="00BE6492" w:rsidRPr="00BE6492">
        <w:rPr>
          <w:rFonts w:ascii="Times New Roman" w:eastAsia="仿宋_GB2312" w:hAnsi="Times New Roman" w:cs="Times New Roman" w:hint="eastAsia"/>
          <w:kern w:val="2"/>
          <w:sz w:val="32"/>
          <w:szCs w:val="32"/>
        </w:rPr>
        <w:t>建立</w:t>
      </w:r>
      <w:r w:rsidR="00BE6492">
        <w:rPr>
          <w:rFonts w:ascii="Times New Roman" w:eastAsia="仿宋_GB2312" w:hAnsi="Times New Roman" w:cs="Times New Roman" w:hint="eastAsia"/>
          <w:kern w:val="2"/>
          <w:sz w:val="32"/>
          <w:szCs w:val="32"/>
        </w:rPr>
        <w:t>债务</w:t>
      </w:r>
      <w:r w:rsidR="00BE6492" w:rsidRPr="00BE6492">
        <w:rPr>
          <w:rFonts w:ascii="Times New Roman" w:eastAsia="仿宋_GB2312" w:hAnsi="Times New Roman" w:cs="Times New Roman" w:hint="eastAsia"/>
          <w:kern w:val="2"/>
          <w:sz w:val="32"/>
          <w:szCs w:val="32"/>
        </w:rPr>
        <w:t>限额管理机制</w:t>
      </w:r>
      <w:r w:rsidR="00BE6492">
        <w:rPr>
          <w:rFonts w:ascii="Times New Roman" w:eastAsia="仿宋_GB2312" w:hAnsi="Times New Roman" w:cs="Times New Roman" w:hint="eastAsia"/>
          <w:kern w:val="2"/>
          <w:sz w:val="32"/>
          <w:szCs w:val="32"/>
        </w:rPr>
        <w:t>、加强</w:t>
      </w:r>
      <w:r w:rsidR="00BE6492" w:rsidRPr="00BE6492">
        <w:rPr>
          <w:rFonts w:ascii="Times New Roman" w:eastAsia="仿宋_GB2312" w:hAnsi="Times New Roman" w:cs="Times New Roman" w:hint="eastAsia"/>
          <w:kern w:val="2"/>
          <w:sz w:val="32"/>
          <w:szCs w:val="32"/>
        </w:rPr>
        <w:t>政府债务预算管理</w:t>
      </w:r>
      <w:r w:rsidR="00BE6492">
        <w:rPr>
          <w:rFonts w:ascii="Times New Roman" w:eastAsia="仿宋_GB2312" w:hAnsi="Times New Roman" w:cs="Times New Roman" w:hint="eastAsia"/>
          <w:kern w:val="2"/>
          <w:sz w:val="32"/>
          <w:szCs w:val="32"/>
        </w:rPr>
        <w:t>、</w:t>
      </w:r>
      <w:r w:rsidR="00BE6492" w:rsidRPr="00BE6492">
        <w:rPr>
          <w:rFonts w:ascii="Times New Roman" w:eastAsia="仿宋_GB2312" w:hAnsi="Times New Roman" w:cs="Times New Roman" w:hint="eastAsia"/>
          <w:kern w:val="2"/>
          <w:sz w:val="32"/>
          <w:szCs w:val="32"/>
        </w:rPr>
        <w:t>开展风险评估和预警</w:t>
      </w:r>
      <w:r w:rsidR="00BE6492">
        <w:rPr>
          <w:rFonts w:ascii="Times New Roman" w:eastAsia="仿宋_GB2312" w:hAnsi="Times New Roman" w:cs="Times New Roman" w:hint="eastAsia"/>
          <w:kern w:val="2"/>
          <w:sz w:val="32"/>
          <w:szCs w:val="32"/>
        </w:rPr>
        <w:t>、</w:t>
      </w:r>
      <w:r w:rsidR="00BE6492" w:rsidRPr="00BE6492">
        <w:rPr>
          <w:rFonts w:ascii="Times New Roman" w:eastAsia="仿宋_GB2312" w:hAnsi="Times New Roman" w:cs="Times New Roman" w:hint="eastAsia"/>
          <w:kern w:val="2"/>
          <w:sz w:val="32"/>
          <w:szCs w:val="32"/>
        </w:rPr>
        <w:t>发行地方政府债券置换存量债务</w:t>
      </w:r>
      <w:r w:rsidR="00BE6492">
        <w:rPr>
          <w:rFonts w:ascii="Times New Roman" w:eastAsia="仿宋_GB2312" w:hAnsi="Times New Roman" w:cs="Times New Roman" w:hint="eastAsia"/>
          <w:kern w:val="2"/>
          <w:sz w:val="32"/>
          <w:szCs w:val="32"/>
        </w:rPr>
        <w:t>、</w:t>
      </w:r>
      <w:r w:rsidR="00BE6492" w:rsidRPr="00BE6492">
        <w:rPr>
          <w:rFonts w:ascii="Times New Roman" w:eastAsia="仿宋_GB2312" w:hAnsi="Times New Roman" w:cs="Times New Roman" w:hint="eastAsia"/>
          <w:kern w:val="2"/>
          <w:sz w:val="32"/>
          <w:szCs w:val="32"/>
        </w:rPr>
        <w:t>研究制定应急处置预案</w:t>
      </w:r>
      <w:r w:rsidR="00BE6492">
        <w:rPr>
          <w:rFonts w:ascii="Times New Roman" w:eastAsia="仿宋_GB2312" w:hAnsi="Times New Roman" w:cs="Times New Roman" w:hint="eastAsia"/>
          <w:kern w:val="2"/>
          <w:sz w:val="32"/>
          <w:szCs w:val="32"/>
        </w:rPr>
        <w:t>和</w:t>
      </w:r>
      <w:r w:rsidR="00BE6492" w:rsidRPr="00BE6492">
        <w:rPr>
          <w:rFonts w:ascii="Times New Roman" w:eastAsia="仿宋_GB2312" w:hAnsi="Times New Roman" w:cs="Times New Roman" w:hint="eastAsia"/>
          <w:kern w:val="2"/>
          <w:sz w:val="32"/>
          <w:szCs w:val="32"/>
        </w:rPr>
        <w:t>制止违法违规担保融资行为</w:t>
      </w:r>
      <w:r w:rsidR="00954A30">
        <w:rPr>
          <w:rFonts w:ascii="Times New Roman" w:eastAsia="仿宋_GB2312" w:hAnsi="Times New Roman" w:cs="Times New Roman" w:hint="eastAsia"/>
          <w:kern w:val="2"/>
          <w:sz w:val="32"/>
          <w:szCs w:val="32"/>
        </w:rPr>
        <w:t>，</w:t>
      </w:r>
      <w:r w:rsidR="00EE4561">
        <w:rPr>
          <w:rFonts w:ascii="Times New Roman" w:eastAsia="仿宋_GB2312" w:hAnsi="Times New Roman" w:cs="Times New Roman" w:hint="eastAsia"/>
          <w:kern w:val="2"/>
          <w:sz w:val="32"/>
          <w:szCs w:val="32"/>
        </w:rPr>
        <w:t>在</w:t>
      </w:r>
      <w:r w:rsidR="00C42952">
        <w:rPr>
          <w:rFonts w:ascii="Times New Roman" w:eastAsia="仿宋_GB2312" w:hAnsi="Times New Roman" w:cs="Times New Roman" w:hint="eastAsia"/>
          <w:kern w:val="2"/>
          <w:sz w:val="32"/>
          <w:szCs w:val="32"/>
        </w:rPr>
        <w:t>防范</w:t>
      </w:r>
      <w:r w:rsidR="00EE4561">
        <w:rPr>
          <w:rFonts w:ascii="Times New Roman" w:eastAsia="仿宋_GB2312" w:hAnsi="Times New Roman" w:cs="Times New Roman" w:hint="eastAsia"/>
          <w:kern w:val="2"/>
          <w:sz w:val="32"/>
          <w:szCs w:val="32"/>
        </w:rPr>
        <w:t>和化解财政风险方面取得了积极成效</w:t>
      </w:r>
      <w:r w:rsidR="00926B6F">
        <w:rPr>
          <w:rFonts w:ascii="Times New Roman" w:eastAsia="仿宋_GB2312" w:hAnsi="Times New Roman" w:cs="Times New Roman" w:hint="eastAsia"/>
          <w:sz w:val="32"/>
          <w:szCs w:val="32"/>
          <w:shd w:val="clear" w:color="auto" w:fill="FFFFFF"/>
        </w:rPr>
        <w:t>。</w:t>
      </w:r>
    </w:p>
    <w:p w:rsidR="0053557C" w:rsidRPr="000663EC" w:rsidRDefault="00DB0027"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仿宋_GB2312" w:eastAsia="仿宋_GB2312" w:hAnsi="黑体" w:cs="Times New Roman" w:hint="eastAsia"/>
          <w:kern w:val="2"/>
          <w:sz w:val="32"/>
          <w:szCs w:val="32"/>
        </w:rPr>
        <w:t>建立和</w:t>
      </w:r>
      <w:r w:rsidR="007A2C05" w:rsidRPr="00291E19">
        <w:rPr>
          <w:rFonts w:ascii="仿宋_GB2312" w:eastAsia="仿宋_GB2312" w:hAnsi="黑体" w:cs="Times New Roman" w:hint="eastAsia"/>
          <w:kern w:val="2"/>
          <w:sz w:val="32"/>
          <w:szCs w:val="32"/>
        </w:rPr>
        <w:t>完善政府债务</w:t>
      </w:r>
      <w:r>
        <w:rPr>
          <w:rFonts w:ascii="仿宋_GB2312" w:eastAsia="仿宋_GB2312" w:hAnsi="黑体" w:cs="Times New Roman" w:hint="eastAsia"/>
          <w:kern w:val="2"/>
          <w:sz w:val="32"/>
          <w:szCs w:val="32"/>
        </w:rPr>
        <w:t>会计核算</w:t>
      </w:r>
      <w:r w:rsidR="0001641D">
        <w:rPr>
          <w:rFonts w:ascii="仿宋_GB2312" w:eastAsia="仿宋_GB2312" w:hAnsi="黑体" w:cs="Times New Roman" w:hint="eastAsia"/>
          <w:kern w:val="2"/>
          <w:sz w:val="32"/>
          <w:szCs w:val="32"/>
        </w:rPr>
        <w:t>和</w:t>
      </w:r>
      <w:r w:rsidR="007A2C05" w:rsidRPr="00291E19">
        <w:rPr>
          <w:rFonts w:ascii="仿宋_GB2312" w:eastAsia="仿宋_GB2312" w:hAnsi="黑体" w:cs="Times New Roman" w:hint="eastAsia"/>
          <w:kern w:val="2"/>
          <w:sz w:val="32"/>
          <w:szCs w:val="32"/>
        </w:rPr>
        <w:t>报告制度，是加强政府债务管理的重要</w:t>
      </w:r>
      <w:r w:rsidR="007A2C05">
        <w:rPr>
          <w:rFonts w:ascii="仿宋_GB2312" w:eastAsia="仿宋_GB2312" w:hAnsi="黑体" w:cs="Times New Roman" w:hint="eastAsia"/>
          <w:kern w:val="2"/>
          <w:sz w:val="32"/>
          <w:szCs w:val="32"/>
        </w:rPr>
        <w:t>基础</w:t>
      </w:r>
      <w:r w:rsidR="007A2C05" w:rsidRPr="00291E19">
        <w:rPr>
          <w:rFonts w:ascii="仿宋_GB2312" w:eastAsia="仿宋_GB2312" w:hAnsi="黑体" w:cs="Times New Roman" w:hint="eastAsia"/>
          <w:kern w:val="2"/>
          <w:sz w:val="32"/>
          <w:szCs w:val="32"/>
        </w:rPr>
        <w:t>。</w:t>
      </w:r>
      <w:r w:rsidR="007A2C05">
        <w:rPr>
          <w:rFonts w:ascii="仿宋_GB2312" w:eastAsia="仿宋_GB2312" w:hAnsi="黑体" w:cs="Times New Roman" w:hint="eastAsia"/>
          <w:kern w:val="2"/>
          <w:sz w:val="32"/>
          <w:szCs w:val="32"/>
        </w:rPr>
        <w:t>2013年11月，</w:t>
      </w:r>
      <w:r w:rsidR="007A2C05" w:rsidRPr="000663EC">
        <w:rPr>
          <w:rFonts w:ascii="Times New Roman" w:eastAsia="仿宋_GB2312" w:hAnsi="Times New Roman" w:cs="Times New Roman"/>
          <w:kern w:val="2"/>
          <w:sz w:val="32"/>
          <w:szCs w:val="32"/>
        </w:rPr>
        <w:t>党的十八届三中全会《关于全面深化改革若干重大问题的决定》提出，</w:t>
      </w:r>
      <w:r w:rsidR="007A2C05" w:rsidRPr="000663EC">
        <w:rPr>
          <w:rFonts w:ascii="Times New Roman" w:eastAsia="仿宋_GB2312" w:hAnsi="Times New Roman" w:cs="Times New Roman"/>
          <w:kern w:val="2"/>
          <w:sz w:val="32"/>
          <w:szCs w:val="32"/>
        </w:rPr>
        <w:t>“</w:t>
      </w:r>
      <w:r w:rsidR="007A2C05" w:rsidRPr="000663EC">
        <w:rPr>
          <w:rFonts w:ascii="Times New Roman" w:eastAsia="仿宋_GB2312" w:hAnsi="Times New Roman" w:cs="Times New Roman"/>
          <w:kern w:val="2"/>
          <w:sz w:val="32"/>
          <w:szCs w:val="32"/>
        </w:rPr>
        <w:t>建立权责发生制的政府综合财务报告制度，建立规范合理的中央和地方政府债务管理及风险预警机制</w:t>
      </w:r>
      <w:r w:rsidR="007A2C05" w:rsidRPr="000663EC">
        <w:rPr>
          <w:rFonts w:ascii="Times New Roman" w:eastAsia="仿宋_GB2312" w:hAnsi="Times New Roman" w:cs="Times New Roman"/>
          <w:kern w:val="2"/>
          <w:sz w:val="32"/>
          <w:szCs w:val="32"/>
        </w:rPr>
        <w:t>”</w:t>
      </w:r>
      <w:r w:rsidR="000047B9" w:rsidRPr="000663EC">
        <w:rPr>
          <w:rFonts w:ascii="Times New Roman" w:eastAsia="仿宋_GB2312" w:hAnsi="Times New Roman" w:cs="Times New Roman"/>
          <w:kern w:val="2"/>
          <w:sz w:val="32"/>
          <w:szCs w:val="32"/>
        </w:rPr>
        <w:t>。</w:t>
      </w:r>
      <w:r w:rsidR="007A2C05" w:rsidRPr="000663EC">
        <w:rPr>
          <w:rFonts w:ascii="Times New Roman" w:eastAsia="仿宋_GB2312" w:hAnsi="Times New Roman" w:cs="Times New Roman"/>
          <w:kern w:val="2"/>
          <w:sz w:val="32"/>
          <w:szCs w:val="32"/>
        </w:rPr>
        <w:t>国务院《关于加强地方政府性债务管理的意见》</w:t>
      </w:r>
      <w:r w:rsidR="0083087C">
        <w:rPr>
          <w:rFonts w:ascii="Times New Roman" w:eastAsia="仿宋_GB2312" w:hAnsi="Times New Roman" w:cs="Times New Roman" w:hint="eastAsia"/>
          <w:kern w:val="2"/>
          <w:sz w:val="32"/>
          <w:szCs w:val="32"/>
        </w:rPr>
        <w:t>要求</w:t>
      </w:r>
      <w:r w:rsidR="000663EC" w:rsidRPr="000663EC">
        <w:rPr>
          <w:rFonts w:ascii="Times New Roman" w:eastAsia="仿宋_GB2312" w:hAnsi="Times New Roman" w:cs="Times New Roman"/>
          <w:kern w:val="2"/>
          <w:sz w:val="32"/>
          <w:szCs w:val="32"/>
        </w:rPr>
        <w:t>“</w:t>
      </w:r>
      <w:r w:rsidR="000663EC" w:rsidRPr="000663EC">
        <w:rPr>
          <w:rFonts w:ascii="Times New Roman" w:eastAsia="仿宋_GB2312" w:hAnsi="Times New Roman" w:cs="Times New Roman"/>
          <w:kern w:val="2"/>
          <w:sz w:val="32"/>
          <w:szCs w:val="32"/>
        </w:rPr>
        <w:t>加</w:t>
      </w:r>
      <w:r w:rsidR="007A2C05">
        <w:rPr>
          <w:rFonts w:ascii="Times New Roman" w:eastAsia="仿宋_GB2312" w:hAnsi="Times New Roman" w:cs="Times New Roman"/>
          <w:kern w:val="2"/>
          <w:sz w:val="32"/>
          <w:szCs w:val="32"/>
        </w:rPr>
        <w:t>快建立权责发生制的政府综合财务报告制度，全面反映政府的负债情况</w:t>
      </w:r>
      <w:r w:rsidR="000663EC" w:rsidRPr="000663EC">
        <w:rPr>
          <w:rFonts w:ascii="Times New Roman" w:eastAsia="仿宋_GB2312" w:hAnsi="Times New Roman" w:cs="Times New Roman"/>
          <w:kern w:val="2"/>
          <w:sz w:val="32"/>
          <w:szCs w:val="32"/>
        </w:rPr>
        <w:t>”</w:t>
      </w:r>
      <w:r w:rsidR="007A2C05">
        <w:rPr>
          <w:rFonts w:ascii="Times New Roman" w:eastAsia="仿宋_GB2312" w:hAnsi="Times New Roman" w:cs="Times New Roman" w:hint="eastAsia"/>
          <w:kern w:val="2"/>
          <w:sz w:val="32"/>
          <w:szCs w:val="32"/>
        </w:rPr>
        <w:t>。</w:t>
      </w:r>
      <w:r w:rsidR="002F517B">
        <w:rPr>
          <w:rFonts w:ascii="Times New Roman" w:eastAsia="仿宋_GB2312" w:hAnsi="Times New Roman" w:cs="Times New Roman" w:hint="eastAsia"/>
          <w:kern w:val="2"/>
          <w:sz w:val="32"/>
          <w:szCs w:val="32"/>
        </w:rPr>
        <w:t>为贯彻落实党中央、国务院决策部署，加快</w:t>
      </w:r>
      <w:r w:rsidR="002C01BD" w:rsidRPr="000663EC">
        <w:rPr>
          <w:rFonts w:ascii="Times New Roman" w:eastAsia="仿宋_GB2312" w:hAnsi="Times New Roman" w:cs="Times New Roman"/>
          <w:kern w:val="2"/>
          <w:sz w:val="32"/>
          <w:szCs w:val="32"/>
        </w:rPr>
        <w:t>建立权责发生制的政府综合财务报告制度，全面</w:t>
      </w:r>
      <w:r w:rsidR="00EE4561">
        <w:rPr>
          <w:rFonts w:ascii="Times New Roman" w:eastAsia="仿宋_GB2312" w:hAnsi="Times New Roman" w:cs="Times New Roman" w:hint="eastAsia"/>
          <w:kern w:val="2"/>
          <w:sz w:val="32"/>
          <w:szCs w:val="32"/>
        </w:rPr>
        <w:t>核算</w:t>
      </w:r>
      <w:r w:rsidR="002C01BD" w:rsidRPr="000663EC">
        <w:rPr>
          <w:rFonts w:ascii="Times New Roman" w:eastAsia="仿宋_GB2312" w:hAnsi="Times New Roman" w:cs="Times New Roman"/>
          <w:kern w:val="2"/>
          <w:sz w:val="32"/>
          <w:szCs w:val="32"/>
        </w:rPr>
        <w:t>反映政府负债，</w:t>
      </w:r>
      <w:r w:rsidR="002C01BD" w:rsidRPr="000663EC">
        <w:rPr>
          <w:rFonts w:ascii="Times New Roman" w:eastAsia="仿宋_GB2312" w:hAnsi="Times New Roman" w:cs="Times New Roman"/>
          <w:kern w:val="2"/>
          <w:sz w:val="32"/>
          <w:szCs w:val="32"/>
        </w:rPr>
        <w:t>2015</w:t>
      </w:r>
      <w:r w:rsidR="002C01BD" w:rsidRPr="000663EC">
        <w:rPr>
          <w:rFonts w:ascii="Times New Roman" w:eastAsia="仿宋_GB2312" w:hAnsi="Times New Roman" w:cs="Times New Roman"/>
          <w:kern w:val="2"/>
          <w:sz w:val="32"/>
          <w:szCs w:val="32"/>
        </w:rPr>
        <w:t>年</w:t>
      </w:r>
      <w:r w:rsidR="002C01BD" w:rsidRPr="000663EC">
        <w:rPr>
          <w:rFonts w:ascii="Times New Roman" w:eastAsia="仿宋_GB2312" w:hAnsi="Times New Roman" w:cs="Times New Roman"/>
          <w:kern w:val="2"/>
          <w:sz w:val="32"/>
          <w:szCs w:val="32"/>
        </w:rPr>
        <w:t>10</w:t>
      </w:r>
      <w:r w:rsidR="002C01BD" w:rsidRPr="000663EC">
        <w:rPr>
          <w:rFonts w:ascii="Times New Roman" w:eastAsia="仿宋_GB2312" w:hAnsi="Times New Roman" w:cs="Times New Roman"/>
          <w:kern w:val="2"/>
          <w:sz w:val="32"/>
          <w:szCs w:val="32"/>
        </w:rPr>
        <w:t>月，财政部发布《政府会计准则</w:t>
      </w:r>
      <w:r w:rsidR="002C01BD" w:rsidRPr="000663EC">
        <w:rPr>
          <w:rFonts w:ascii="Times New Roman" w:eastAsia="仿宋_GB2312" w:hAnsi="Times New Roman" w:cs="Times New Roman"/>
          <w:kern w:val="2"/>
          <w:sz w:val="32"/>
          <w:szCs w:val="32"/>
        </w:rPr>
        <w:t>——</w:t>
      </w:r>
      <w:r w:rsidR="002C01BD" w:rsidRPr="000663EC">
        <w:rPr>
          <w:rFonts w:ascii="Times New Roman" w:eastAsia="仿宋_GB2312" w:hAnsi="Times New Roman" w:cs="Times New Roman"/>
          <w:kern w:val="2"/>
          <w:sz w:val="32"/>
          <w:szCs w:val="32"/>
        </w:rPr>
        <w:t>基本准则》（以下简称《基本准则》），对</w:t>
      </w:r>
      <w:r w:rsidR="005064EA" w:rsidRPr="000663EC">
        <w:rPr>
          <w:rFonts w:ascii="Times New Roman" w:eastAsia="仿宋_GB2312" w:hAnsi="Times New Roman" w:cs="Times New Roman"/>
          <w:kern w:val="2"/>
          <w:sz w:val="32"/>
          <w:szCs w:val="32"/>
        </w:rPr>
        <w:t>政府负债</w:t>
      </w:r>
      <w:r w:rsidR="002C01BD" w:rsidRPr="000663EC">
        <w:rPr>
          <w:rFonts w:ascii="Times New Roman" w:eastAsia="仿宋_GB2312" w:hAnsi="Times New Roman" w:cs="Times New Roman"/>
          <w:kern w:val="2"/>
          <w:sz w:val="32"/>
          <w:szCs w:val="32"/>
        </w:rPr>
        <w:t>的定义、确认标准、计量属性和列示要求进行了</w:t>
      </w:r>
      <w:r w:rsidR="00D050D6">
        <w:rPr>
          <w:rFonts w:ascii="Times New Roman" w:eastAsia="仿宋_GB2312" w:hAnsi="Times New Roman" w:cs="Times New Roman" w:hint="eastAsia"/>
          <w:kern w:val="2"/>
          <w:sz w:val="32"/>
          <w:szCs w:val="32"/>
        </w:rPr>
        <w:t>原则</w:t>
      </w:r>
      <w:r w:rsidR="002C01BD" w:rsidRPr="000663EC">
        <w:rPr>
          <w:rFonts w:ascii="Times New Roman" w:eastAsia="仿宋_GB2312" w:hAnsi="Times New Roman" w:cs="Times New Roman"/>
          <w:kern w:val="2"/>
          <w:sz w:val="32"/>
          <w:szCs w:val="32"/>
        </w:rPr>
        <w:t>规定。为进一步规范各类政府负债的确认、计量和披露，建立完整的</w:t>
      </w:r>
      <w:r w:rsidR="00026B6D" w:rsidRPr="000663EC">
        <w:rPr>
          <w:rFonts w:ascii="Times New Roman" w:eastAsia="仿宋_GB2312" w:hAnsi="Times New Roman" w:cs="Times New Roman"/>
          <w:kern w:val="2"/>
          <w:sz w:val="32"/>
          <w:szCs w:val="32"/>
        </w:rPr>
        <w:t>政府</w:t>
      </w:r>
      <w:r w:rsidR="002C01BD" w:rsidRPr="000663EC">
        <w:rPr>
          <w:rFonts w:ascii="Times New Roman" w:eastAsia="仿宋_GB2312" w:hAnsi="Times New Roman" w:cs="Times New Roman"/>
          <w:kern w:val="2"/>
          <w:sz w:val="32"/>
          <w:szCs w:val="32"/>
        </w:rPr>
        <w:t>负债</w:t>
      </w:r>
      <w:r w:rsidR="002F517B">
        <w:rPr>
          <w:rFonts w:ascii="Times New Roman" w:eastAsia="仿宋_GB2312" w:hAnsi="Times New Roman" w:cs="Times New Roman" w:hint="eastAsia"/>
          <w:kern w:val="2"/>
          <w:sz w:val="32"/>
          <w:szCs w:val="32"/>
        </w:rPr>
        <w:t>会计</w:t>
      </w:r>
      <w:r w:rsidR="002C01BD" w:rsidRPr="000663EC">
        <w:rPr>
          <w:rFonts w:ascii="Times New Roman" w:eastAsia="仿宋_GB2312" w:hAnsi="Times New Roman" w:cs="Times New Roman"/>
          <w:kern w:val="2"/>
          <w:sz w:val="32"/>
          <w:szCs w:val="32"/>
        </w:rPr>
        <w:t>核算和报告体系，我们根据《基本准则》</w:t>
      </w:r>
      <w:r w:rsidR="002F517B">
        <w:rPr>
          <w:rFonts w:ascii="Times New Roman" w:eastAsia="仿宋_GB2312" w:hAnsi="Times New Roman" w:cs="Times New Roman" w:hint="eastAsia"/>
          <w:kern w:val="2"/>
          <w:sz w:val="32"/>
          <w:szCs w:val="32"/>
        </w:rPr>
        <w:t>，在</w:t>
      </w:r>
      <w:r w:rsidR="00145A94">
        <w:rPr>
          <w:rFonts w:ascii="Times New Roman" w:eastAsia="仿宋_GB2312" w:hAnsi="Times New Roman" w:cs="Times New Roman" w:hint="eastAsia"/>
          <w:kern w:val="2"/>
          <w:sz w:val="32"/>
          <w:szCs w:val="32"/>
        </w:rPr>
        <w:t>深入</w:t>
      </w:r>
      <w:r w:rsidR="002F517B">
        <w:rPr>
          <w:rFonts w:ascii="Times New Roman" w:eastAsia="仿宋_GB2312" w:hAnsi="Times New Roman" w:cs="Times New Roman" w:hint="eastAsia"/>
          <w:kern w:val="2"/>
          <w:sz w:val="32"/>
          <w:szCs w:val="32"/>
        </w:rPr>
        <w:t>研究基础上，</w:t>
      </w:r>
      <w:r w:rsidR="002C01BD" w:rsidRPr="000663EC">
        <w:rPr>
          <w:rFonts w:ascii="Times New Roman" w:eastAsia="仿宋_GB2312" w:hAnsi="Times New Roman" w:cs="Times New Roman"/>
          <w:kern w:val="2"/>
          <w:sz w:val="32"/>
          <w:szCs w:val="32"/>
        </w:rPr>
        <w:t>起草了</w:t>
      </w:r>
      <w:r w:rsidR="00AC5579">
        <w:rPr>
          <w:rFonts w:ascii="Times New Roman" w:eastAsia="仿宋_GB2312" w:hAnsi="Times New Roman" w:cs="Times New Roman"/>
          <w:kern w:val="2"/>
          <w:sz w:val="32"/>
          <w:szCs w:val="32"/>
        </w:rPr>
        <w:t>《</w:t>
      </w:r>
      <w:r w:rsidR="00145A94">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002C01BD" w:rsidRPr="000663EC">
        <w:rPr>
          <w:rFonts w:ascii="Times New Roman" w:eastAsia="仿宋_GB2312" w:hAnsi="Times New Roman" w:cs="Times New Roman"/>
          <w:kern w:val="2"/>
          <w:sz w:val="32"/>
          <w:szCs w:val="32"/>
        </w:rPr>
        <w:t>。</w:t>
      </w:r>
    </w:p>
    <w:p w:rsidR="00FE28C5" w:rsidRPr="000663EC" w:rsidRDefault="0014325E"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二、</w:t>
      </w:r>
      <w:r w:rsidR="00FE28C5" w:rsidRPr="000663EC">
        <w:rPr>
          <w:rFonts w:ascii="Times New Roman" w:eastAsia="黑体" w:hAnsi="Times New Roman" w:cs="Times New Roman"/>
          <w:b/>
          <w:kern w:val="2"/>
          <w:sz w:val="32"/>
          <w:szCs w:val="32"/>
        </w:rPr>
        <w:t>起草原则</w:t>
      </w:r>
    </w:p>
    <w:p w:rsidR="003876D7" w:rsidRPr="000663EC" w:rsidRDefault="003876D7"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lastRenderedPageBreak/>
        <w:t>在起草</w:t>
      </w:r>
      <w:r w:rsidR="00AC5579">
        <w:rPr>
          <w:rFonts w:ascii="Times New Roman" w:eastAsia="仿宋_GB2312" w:hAnsi="Times New Roman" w:cs="Times New Roman"/>
          <w:kern w:val="2"/>
          <w:sz w:val="32"/>
          <w:szCs w:val="32"/>
        </w:rPr>
        <w:t>《</w:t>
      </w:r>
      <w:r w:rsidR="00145A94">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Pr="000663EC">
        <w:rPr>
          <w:rFonts w:ascii="Times New Roman" w:eastAsia="仿宋_GB2312" w:hAnsi="Times New Roman" w:cs="Times New Roman"/>
          <w:kern w:val="2"/>
          <w:sz w:val="32"/>
          <w:szCs w:val="32"/>
        </w:rPr>
        <w:t>过程中，主要遵循了以下原则：</w:t>
      </w:r>
    </w:p>
    <w:p w:rsidR="003876D7" w:rsidRPr="000663EC" w:rsidRDefault="003876D7"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744E57">
        <w:rPr>
          <w:rFonts w:ascii="Times New Roman" w:eastAsia="仿宋_GB2312" w:hAnsi="Times New Roman" w:cs="Times New Roman"/>
          <w:b/>
          <w:kern w:val="2"/>
          <w:sz w:val="32"/>
          <w:szCs w:val="32"/>
        </w:rPr>
        <w:t>一是依据和遵循《基本准则》。</w:t>
      </w:r>
      <w:r w:rsidRPr="000663EC">
        <w:rPr>
          <w:rFonts w:ascii="Times New Roman" w:eastAsia="仿宋_GB2312" w:hAnsi="Times New Roman" w:cs="Times New Roman"/>
          <w:kern w:val="2"/>
          <w:sz w:val="32"/>
          <w:szCs w:val="32"/>
        </w:rPr>
        <w:t>《基本准则》</w:t>
      </w:r>
      <w:r w:rsidR="00F37526">
        <w:rPr>
          <w:rFonts w:ascii="Times New Roman" w:eastAsia="仿宋_GB2312" w:hAnsi="Times New Roman" w:cs="Times New Roman" w:hint="eastAsia"/>
          <w:kern w:val="2"/>
          <w:sz w:val="32"/>
          <w:szCs w:val="32"/>
        </w:rPr>
        <w:t>将“负债”作为一项会计要素进行</w:t>
      </w:r>
      <w:r w:rsidR="0090529C">
        <w:rPr>
          <w:rFonts w:ascii="Times New Roman" w:eastAsia="仿宋_GB2312" w:hAnsi="Times New Roman" w:cs="Times New Roman" w:hint="eastAsia"/>
          <w:kern w:val="2"/>
          <w:sz w:val="32"/>
          <w:szCs w:val="32"/>
        </w:rPr>
        <w:t>了定义</w:t>
      </w:r>
      <w:r w:rsidR="00F37526">
        <w:rPr>
          <w:rFonts w:ascii="Times New Roman" w:eastAsia="仿宋_GB2312" w:hAnsi="Times New Roman" w:cs="Times New Roman" w:hint="eastAsia"/>
          <w:kern w:val="2"/>
          <w:sz w:val="32"/>
          <w:szCs w:val="32"/>
        </w:rPr>
        <w:t>，</w:t>
      </w:r>
      <w:r w:rsidRPr="000663EC">
        <w:rPr>
          <w:rFonts w:ascii="Times New Roman" w:eastAsia="仿宋_GB2312" w:hAnsi="Times New Roman" w:cs="Times New Roman"/>
          <w:kern w:val="2"/>
          <w:sz w:val="32"/>
          <w:szCs w:val="32"/>
        </w:rPr>
        <w:t>为政府会计</w:t>
      </w:r>
      <w:r w:rsidR="00F37526">
        <w:rPr>
          <w:rFonts w:ascii="Times New Roman" w:eastAsia="仿宋_GB2312" w:hAnsi="Times New Roman" w:cs="Times New Roman"/>
          <w:kern w:val="2"/>
          <w:sz w:val="32"/>
          <w:szCs w:val="32"/>
        </w:rPr>
        <w:t>具体准则规范</w:t>
      </w:r>
      <w:r w:rsidR="00F37526">
        <w:rPr>
          <w:rFonts w:ascii="Times New Roman" w:eastAsia="仿宋_GB2312" w:hAnsi="Times New Roman" w:cs="Times New Roman" w:hint="eastAsia"/>
          <w:kern w:val="2"/>
          <w:sz w:val="32"/>
          <w:szCs w:val="32"/>
        </w:rPr>
        <w:t>负债</w:t>
      </w:r>
      <w:r w:rsidRPr="000663EC">
        <w:rPr>
          <w:rFonts w:ascii="Times New Roman" w:eastAsia="仿宋_GB2312" w:hAnsi="Times New Roman" w:cs="Times New Roman"/>
          <w:kern w:val="2"/>
          <w:sz w:val="32"/>
          <w:szCs w:val="32"/>
        </w:rPr>
        <w:t>的会计处理提供了基本原则</w:t>
      </w:r>
      <w:r w:rsidR="00227ED8">
        <w:rPr>
          <w:rFonts w:ascii="Times New Roman" w:eastAsia="仿宋_GB2312" w:hAnsi="Times New Roman" w:cs="Times New Roman" w:hint="eastAsia"/>
          <w:kern w:val="2"/>
          <w:sz w:val="32"/>
          <w:szCs w:val="32"/>
        </w:rPr>
        <w:t>。</w:t>
      </w:r>
      <w:r w:rsidR="00145A94">
        <w:rPr>
          <w:rFonts w:ascii="Times New Roman" w:eastAsia="仿宋_GB2312" w:hAnsi="Times New Roman" w:cs="Times New Roman"/>
          <w:kern w:val="2"/>
          <w:sz w:val="32"/>
          <w:szCs w:val="32"/>
        </w:rPr>
        <w:t>《</w:t>
      </w:r>
      <w:r w:rsidR="00145A94">
        <w:rPr>
          <w:rFonts w:ascii="Times New Roman" w:eastAsia="仿宋_GB2312" w:hAnsi="Times New Roman" w:cs="Times New Roman" w:hint="eastAsia"/>
          <w:kern w:val="2"/>
          <w:sz w:val="32"/>
          <w:szCs w:val="32"/>
        </w:rPr>
        <w:t>征求意见</w:t>
      </w:r>
      <w:r w:rsidR="00145A94">
        <w:rPr>
          <w:rFonts w:ascii="Times New Roman" w:eastAsia="仿宋_GB2312" w:hAnsi="Times New Roman" w:cs="Times New Roman"/>
          <w:kern w:val="2"/>
          <w:sz w:val="32"/>
          <w:szCs w:val="32"/>
        </w:rPr>
        <w:t>稿》</w:t>
      </w:r>
      <w:r w:rsidRPr="000663EC">
        <w:rPr>
          <w:rFonts w:ascii="Times New Roman" w:eastAsia="仿宋_GB2312" w:hAnsi="Times New Roman" w:cs="Times New Roman"/>
          <w:kern w:val="2"/>
          <w:sz w:val="32"/>
          <w:szCs w:val="32"/>
        </w:rPr>
        <w:t>依据《基本准则》制定，其适用范围、</w:t>
      </w:r>
      <w:r w:rsidR="00237B47">
        <w:rPr>
          <w:rFonts w:ascii="Times New Roman" w:eastAsia="仿宋_GB2312" w:hAnsi="Times New Roman" w:cs="Times New Roman" w:hint="eastAsia"/>
          <w:kern w:val="2"/>
          <w:sz w:val="32"/>
          <w:szCs w:val="32"/>
        </w:rPr>
        <w:t>负债</w:t>
      </w:r>
      <w:r w:rsidRPr="000663EC">
        <w:rPr>
          <w:rFonts w:ascii="Times New Roman" w:eastAsia="仿宋_GB2312" w:hAnsi="Times New Roman" w:cs="Times New Roman"/>
          <w:kern w:val="2"/>
          <w:sz w:val="32"/>
          <w:szCs w:val="32"/>
        </w:rPr>
        <w:t>确认标准和计量要求等均与《基本准则》保持一致，</w:t>
      </w:r>
      <w:r w:rsidR="00145A94">
        <w:rPr>
          <w:rFonts w:ascii="Times New Roman" w:eastAsia="仿宋_GB2312" w:hAnsi="Times New Roman" w:cs="Times New Roman" w:hint="eastAsia"/>
          <w:kern w:val="2"/>
          <w:sz w:val="32"/>
          <w:szCs w:val="32"/>
        </w:rPr>
        <w:t>保持</w:t>
      </w:r>
      <w:r w:rsidRPr="000663EC">
        <w:rPr>
          <w:rFonts w:ascii="Times New Roman" w:eastAsia="仿宋_GB2312" w:hAnsi="Times New Roman" w:cs="Times New Roman"/>
          <w:kern w:val="2"/>
          <w:sz w:val="32"/>
          <w:szCs w:val="32"/>
        </w:rPr>
        <w:t>了政府会计标准体系的内在一致性。</w:t>
      </w:r>
    </w:p>
    <w:p w:rsidR="0001641D" w:rsidRPr="000663EC" w:rsidRDefault="0001641D"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744E57">
        <w:rPr>
          <w:rFonts w:ascii="Times New Roman" w:eastAsia="仿宋_GB2312" w:hAnsi="Times New Roman" w:cs="Times New Roman" w:hint="eastAsia"/>
          <w:b/>
          <w:kern w:val="2"/>
          <w:sz w:val="32"/>
          <w:szCs w:val="32"/>
        </w:rPr>
        <w:t>二</w:t>
      </w:r>
      <w:r w:rsidRPr="00744E57">
        <w:rPr>
          <w:rFonts w:ascii="Times New Roman" w:eastAsia="仿宋_GB2312" w:hAnsi="Times New Roman" w:cs="Times New Roman"/>
          <w:b/>
          <w:kern w:val="2"/>
          <w:sz w:val="32"/>
          <w:szCs w:val="32"/>
        </w:rPr>
        <w:t>是与相关法规制度</w:t>
      </w:r>
      <w:r w:rsidR="00145A94">
        <w:rPr>
          <w:rFonts w:ascii="Times New Roman" w:eastAsia="仿宋_GB2312" w:hAnsi="Times New Roman" w:cs="Times New Roman" w:hint="eastAsia"/>
          <w:b/>
          <w:kern w:val="2"/>
          <w:sz w:val="32"/>
          <w:szCs w:val="32"/>
        </w:rPr>
        <w:t>相</w:t>
      </w:r>
      <w:r w:rsidRPr="00744E57">
        <w:rPr>
          <w:rFonts w:ascii="Times New Roman" w:eastAsia="仿宋_GB2312" w:hAnsi="Times New Roman" w:cs="Times New Roman"/>
          <w:b/>
          <w:kern w:val="2"/>
          <w:sz w:val="32"/>
          <w:szCs w:val="32"/>
        </w:rPr>
        <w:t>协调。</w:t>
      </w:r>
      <w:r w:rsidR="00AC5579">
        <w:rPr>
          <w:rFonts w:ascii="Times New Roman" w:eastAsia="仿宋_GB2312" w:hAnsi="Times New Roman" w:cs="Times New Roman"/>
          <w:kern w:val="2"/>
          <w:sz w:val="32"/>
          <w:szCs w:val="32"/>
        </w:rPr>
        <w:t>《</w:t>
      </w:r>
      <w:r w:rsidR="00145A94">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Pr="000663EC">
        <w:rPr>
          <w:rFonts w:ascii="Times New Roman" w:eastAsia="仿宋_GB2312" w:hAnsi="Times New Roman" w:cs="Times New Roman"/>
          <w:kern w:val="2"/>
          <w:sz w:val="32"/>
          <w:szCs w:val="32"/>
        </w:rPr>
        <w:t>贯彻会计法、预算法和</w:t>
      </w:r>
      <w:r w:rsidR="00B263A5">
        <w:rPr>
          <w:rFonts w:ascii="Times New Roman" w:eastAsia="仿宋_GB2312" w:hAnsi="Times New Roman" w:cs="Times New Roman" w:hint="eastAsia"/>
          <w:kern w:val="2"/>
          <w:sz w:val="32"/>
          <w:szCs w:val="32"/>
        </w:rPr>
        <w:t>担保法</w:t>
      </w:r>
      <w:r w:rsidRPr="000663EC">
        <w:rPr>
          <w:rFonts w:ascii="Times New Roman" w:eastAsia="仿宋_GB2312" w:hAnsi="Times New Roman" w:cs="Times New Roman"/>
          <w:kern w:val="2"/>
          <w:sz w:val="32"/>
          <w:szCs w:val="32"/>
        </w:rPr>
        <w:t>等法律精神，并充分考虑了与</w:t>
      </w:r>
      <w:r w:rsidR="00F311F1" w:rsidRPr="00F311F1">
        <w:rPr>
          <w:rFonts w:ascii="Times New Roman" w:eastAsia="仿宋_GB2312" w:hAnsi="Times New Roman" w:cs="Times New Roman" w:hint="eastAsia"/>
          <w:kern w:val="2"/>
          <w:sz w:val="32"/>
          <w:szCs w:val="32"/>
        </w:rPr>
        <w:t>现行</w:t>
      </w:r>
      <w:r w:rsidR="009F1B49">
        <w:rPr>
          <w:rFonts w:ascii="Times New Roman" w:eastAsia="仿宋_GB2312" w:hAnsi="Times New Roman" w:cs="Times New Roman" w:hint="eastAsia"/>
          <w:kern w:val="2"/>
          <w:sz w:val="32"/>
          <w:szCs w:val="32"/>
        </w:rPr>
        <w:t>政府债务管理规范</w:t>
      </w:r>
      <w:r w:rsidR="00B263A5">
        <w:rPr>
          <w:rFonts w:ascii="Times New Roman" w:eastAsia="仿宋_GB2312" w:hAnsi="Times New Roman" w:cs="Times New Roman" w:hint="eastAsia"/>
          <w:kern w:val="2"/>
          <w:sz w:val="32"/>
          <w:szCs w:val="32"/>
        </w:rPr>
        <w:t>和</w:t>
      </w:r>
      <w:r w:rsidR="00FF69F2">
        <w:rPr>
          <w:rFonts w:ascii="Times New Roman" w:eastAsia="仿宋_GB2312" w:hAnsi="Times New Roman" w:cs="Times New Roman" w:hint="eastAsia"/>
          <w:kern w:val="2"/>
          <w:sz w:val="32"/>
          <w:szCs w:val="32"/>
        </w:rPr>
        <w:t>《</w:t>
      </w:r>
      <w:r w:rsidR="00EE4561">
        <w:rPr>
          <w:rFonts w:ascii="Times New Roman" w:eastAsia="仿宋_GB2312" w:hAnsi="Times New Roman" w:cs="Times New Roman" w:hint="eastAsia"/>
          <w:kern w:val="2"/>
          <w:sz w:val="32"/>
          <w:szCs w:val="32"/>
        </w:rPr>
        <w:t>财政</w:t>
      </w:r>
      <w:r w:rsidR="00FF69F2">
        <w:rPr>
          <w:rFonts w:ascii="Times New Roman" w:eastAsia="仿宋_GB2312" w:hAnsi="Times New Roman" w:cs="Times New Roman" w:hint="eastAsia"/>
          <w:kern w:val="2"/>
          <w:sz w:val="32"/>
          <w:szCs w:val="32"/>
        </w:rPr>
        <w:t>总预算会计制度》、</w:t>
      </w:r>
      <w:r w:rsidR="00B263A5">
        <w:rPr>
          <w:rFonts w:ascii="Times New Roman" w:eastAsia="仿宋_GB2312" w:hAnsi="Times New Roman" w:cs="Times New Roman" w:hint="eastAsia"/>
          <w:kern w:val="2"/>
          <w:sz w:val="32"/>
          <w:szCs w:val="32"/>
        </w:rPr>
        <w:t>《政府会计制度——行政</w:t>
      </w:r>
      <w:r w:rsidR="00145A94">
        <w:rPr>
          <w:rFonts w:ascii="Times New Roman" w:eastAsia="仿宋_GB2312" w:hAnsi="Times New Roman" w:cs="Times New Roman" w:hint="eastAsia"/>
          <w:kern w:val="2"/>
          <w:sz w:val="32"/>
          <w:szCs w:val="32"/>
        </w:rPr>
        <w:t>事业</w:t>
      </w:r>
      <w:r w:rsidR="00B263A5">
        <w:rPr>
          <w:rFonts w:ascii="Times New Roman" w:eastAsia="仿宋_GB2312" w:hAnsi="Times New Roman" w:cs="Times New Roman" w:hint="eastAsia"/>
          <w:kern w:val="2"/>
          <w:sz w:val="32"/>
          <w:szCs w:val="32"/>
        </w:rPr>
        <w:t>单位会计科目和报表》</w:t>
      </w:r>
      <w:r w:rsidR="008037C8">
        <w:rPr>
          <w:rFonts w:ascii="Times New Roman" w:eastAsia="仿宋_GB2312" w:hAnsi="Times New Roman" w:cs="Times New Roman" w:hint="eastAsia"/>
          <w:kern w:val="2"/>
          <w:sz w:val="32"/>
          <w:szCs w:val="32"/>
        </w:rPr>
        <w:t>（以下简称《政府会计制度》）</w:t>
      </w:r>
      <w:r w:rsidRPr="000663EC">
        <w:rPr>
          <w:rFonts w:ascii="Times New Roman" w:eastAsia="仿宋_GB2312" w:hAnsi="Times New Roman" w:cs="Times New Roman"/>
          <w:kern w:val="2"/>
          <w:sz w:val="32"/>
          <w:szCs w:val="32"/>
        </w:rPr>
        <w:t>等相关</w:t>
      </w:r>
      <w:r w:rsidR="009573DD">
        <w:rPr>
          <w:rFonts w:ascii="Times New Roman" w:eastAsia="仿宋_GB2312" w:hAnsi="Times New Roman" w:cs="Times New Roman" w:hint="eastAsia"/>
          <w:kern w:val="2"/>
          <w:sz w:val="32"/>
          <w:szCs w:val="32"/>
        </w:rPr>
        <w:t>法规</w:t>
      </w:r>
      <w:r w:rsidRPr="000663EC">
        <w:rPr>
          <w:rFonts w:ascii="Times New Roman" w:eastAsia="仿宋_GB2312" w:hAnsi="Times New Roman" w:cs="Times New Roman"/>
          <w:kern w:val="2"/>
          <w:sz w:val="32"/>
          <w:szCs w:val="32"/>
        </w:rPr>
        <w:t>制度的协调。</w:t>
      </w:r>
    </w:p>
    <w:p w:rsidR="003876D7" w:rsidRPr="000663EC" w:rsidRDefault="0001641D"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744E57">
        <w:rPr>
          <w:rFonts w:ascii="Times New Roman" w:eastAsia="仿宋_GB2312" w:hAnsi="Times New Roman" w:cs="Times New Roman" w:hint="eastAsia"/>
          <w:b/>
          <w:kern w:val="2"/>
          <w:sz w:val="32"/>
          <w:szCs w:val="32"/>
        </w:rPr>
        <w:t>三</w:t>
      </w:r>
      <w:r w:rsidR="003876D7" w:rsidRPr="00744E57">
        <w:rPr>
          <w:rFonts w:ascii="Times New Roman" w:eastAsia="仿宋_GB2312" w:hAnsi="Times New Roman" w:cs="Times New Roman"/>
          <w:b/>
          <w:kern w:val="2"/>
          <w:sz w:val="32"/>
          <w:szCs w:val="32"/>
        </w:rPr>
        <w:t>是借鉴企业会计经验并充分考虑政府会计特点。</w:t>
      </w:r>
      <w:r w:rsidR="00AC5579">
        <w:rPr>
          <w:rFonts w:ascii="Times New Roman" w:eastAsia="仿宋_GB2312" w:hAnsi="Times New Roman" w:cs="Times New Roman"/>
          <w:kern w:val="2"/>
          <w:sz w:val="32"/>
          <w:szCs w:val="32"/>
        </w:rPr>
        <w:t>《</w:t>
      </w:r>
      <w:r w:rsidR="009573DD">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003876D7" w:rsidRPr="000663EC">
        <w:rPr>
          <w:rFonts w:ascii="Times New Roman" w:eastAsia="仿宋_GB2312" w:hAnsi="Times New Roman" w:cs="Times New Roman"/>
          <w:kern w:val="2"/>
          <w:sz w:val="32"/>
          <w:szCs w:val="32"/>
        </w:rPr>
        <w:t>立足于</w:t>
      </w:r>
      <w:r w:rsidR="00744E57">
        <w:rPr>
          <w:rFonts w:ascii="Times New Roman" w:eastAsia="仿宋_GB2312" w:hAnsi="Times New Roman" w:cs="Times New Roman" w:hint="eastAsia"/>
          <w:kern w:val="2"/>
          <w:sz w:val="32"/>
          <w:szCs w:val="32"/>
        </w:rPr>
        <w:t>建立政府负债的一般性会计</w:t>
      </w:r>
      <w:r w:rsidR="00975D85">
        <w:rPr>
          <w:rFonts w:ascii="Times New Roman" w:eastAsia="仿宋_GB2312" w:hAnsi="Times New Roman" w:cs="Times New Roman" w:hint="eastAsia"/>
          <w:kern w:val="2"/>
          <w:sz w:val="32"/>
          <w:szCs w:val="32"/>
        </w:rPr>
        <w:t>处理</w:t>
      </w:r>
      <w:r w:rsidR="00744E57">
        <w:rPr>
          <w:rFonts w:ascii="Times New Roman" w:eastAsia="仿宋_GB2312" w:hAnsi="Times New Roman" w:cs="Times New Roman" w:hint="eastAsia"/>
          <w:kern w:val="2"/>
          <w:sz w:val="32"/>
          <w:szCs w:val="32"/>
        </w:rPr>
        <w:t>规范</w:t>
      </w:r>
      <w:r w:rsidR="003876D7" w:rsidRPr="000663EC">
        <w:rPr>
          <w:rFonts w:ascii="Times New Roman" w:eastAsia="仿宋_GB2312" w:hAnsi="Times New Roman" w:cs="Times New Roman"/>
          <w:kern w:val="2"/>
          <w:sz w:val="32"/>
          <w:szCs w:val="32"/>
        </w:rPr>
        <w:t>，对于与企业会计共性的业务和事项，</w:t>
      </w:r>
      <w:r w:rsidR="009F1B49">
        <w:rPr>
          <w:rFonts w:ascii="Times New Roman" w:eastAsia="仿宋_GB2312" w:hAnsi="Times New Roman" w:cs="Times New Roman" w:hint="eastAsia"/>
          <w:kern w:val="2"/>
          <w:sz w:val="32"/>
          <w:szCs w:val="32"/>
        </w:rPr>
        <w:t>适当</w:t>
      </w:r>
      <w:r w:rsidR="003876D7" w:rsidRPr="000663EC">
        <w:rPr>
          <w:rFonts w:ascii="Times New Roman" w:eastAsia="仿宋_GB2312" w:hAnsi="Times New Roman" w:cs="Times New Roman"/>
          <w:kern w:val="2"/>
          <w:sz w:val="32"/>
          <w:szCs w:val="32"/>
        </w:rPr>
        <w:t>吸收和借鉴了企业会计准则相关规定</w:t>
      </w:r>
      <w:r w:rsidR="00C673E4">
        <w:rPr>
          <w:rFonts w:ascii="Times New Roman" w:eastAsia="仿宋_GB2312" w:hAnsi="Times New Roman" w:cs="Times New Roman" w:hint="eastAsia"/>
          <w:kern w:val="2"/>
          <w:sz w:val="32"/>
          <w:szCs w:val="32"/>
        </w:rPr>
        <w:t>。然而，《征求意见稿》</w:t>
      </w:r>
      <w:r w:rsidR="003876D7" w:rsidRPr="000663EC">
        <w:rPr>
          <w:rFonts w:ascii="Times New Roman" w:eastAsia="仿宋_GB2312" w:hAnsi="Times New Roman" w:cs="Times New Roman"/>
          <w:kern w:val="2"/>
          <w:sz w:val="32"/>
          <w:szCs w:val="32"/>
        </w:rPr>
        <w:t>充分考虑</w:t>
      </w:r>
      <w:r w:rsidR="00C673E4">
        <w:rPr>
          <w:rFonts w:ascii="Times New Roman" w:eastAsia="仿宋_GB2312" w:hAnsi="Times New Roman" w:cs="Times New Roman" w:hint="eastAsia"/>
          <w:kern w:val="2"/>
          <w:sz w:val="32"/>
          <w:szCs w:val="32"/>
        </w:rPr>
        <w:t>了</w:t>
      </w:r>
      <w:r w:rsidR="003876D7" w:rsidRPr="000663EC">
        <w:rPr>
          <w:rFonts w:ascii="Times New Roman" w:eastAsia="仿宋_GB2312" w:hAnsi="Times New Roman" w:cs="Times New Roman"/>
          <w:kern w:val="2"/>
          <w:sz w:val="32"/>
          <w:szCs w:val="32"/>
        </w:rPr>
        <w:t>政府会计</w:t>
      </w:r>
      <w:r w:rsidR="009D26A3">
        <w:rPr>
          <w:rFonts w:ascii="Times New Roman" w:eastAsia="仿宋_GB2312" w:hAnsi="Times New Roman" w:cs="Times New Roman" w:hint="eastAsia"/>
          <w:kern w:val="2"/>
          <w:sz w:val="32"/>
          <w:szCs w:val="32"/>
        </w:rPr>
        <w:t>业务</w:t>
      </w:r>
      <w:r w:rsidR="003876D7" w:rsidRPr="000663EC">
        <w:rPr>
          <w:rFonts w:ascii="Times New Roman" w:eastAsia="仿宋_GB2312" w:hAnsi="Times New Roman" w:cs="Times New Roman"/>
          <w:kern w:val="2"/>
          <w:sz w:val="32"/>
          <w:szCs w:val="32"/>
        </w:rPr>
        <w:t>特点及其面临的</w:t>
      </w:r>
      <w:r w:rsidR="009D26A3">
        <w:rPr>
          <w:rFonts w:ascii="Times New Roman" w:eastAsia="仿宋_GB2312" w:hAnsi="Times New Roman" w:cs="Times New Roman" w:hint="eastAsia"/>
          <w:kern w:val="2"/>
          <w:sz w:val="32"/>
          <w:szCs w:val="32"/>
        </w:rPr>
        <w:t>政策</w:t>
      </w:r>
      <w:r w:rsidR="003876D7" w:rsidRPr="000663EC">
        <w:rPr>
          <w:rFonts w:ascii="Times New Roman" w:eastAsia="仿宋_GB2312" w:hAnsi="Times New Roman" w:cs="Times New Roman"/>
          <w:kern w:val="2"/>
          <w:sz w:val="32"/>
          <w:szCs w:val="32"/>
        </w:rPr>
        <w:t>环境，</w:t>
      </w:r>
      <w:r w:rsidR="00C673E4">
        <w:rPr>
          <w:rFonts w:ascii="Times New Roman" w:eastAsia="仿宋_GB2312" w:hAnsi="Times New Roman" w:cs="Times New Roman" w:hint="eastAsia"/>
          <w:kern w:val="2"/>
          <w:sz w:val="32"/>
          <w:szCs w:val="32"/>
        </w:rPr>
        <w:t>在</w:t>
      </w:r>
      <w:r w:rsidR="009D26A3">
        <w:rPr>
          <w:rFonts w:ascii="Times New Roman" w:eastAsia="仿宋_GB2312" w:hAnsi="Times New Roman" w:cs="Times New Roman" w:hint="eastAsia"/>
          <w:kern w:val="2"/>
          <w:sz w:val="32"/>
          <w:szCs w:val="32"/>
        </w:rPr>
        <w:t>负债确认计量方法、</w:t>
      </w:r>
      <w:r w:rsidR="00227ED8">
        <w:rPr>
          <w:rFonts w:ascii="Times New Roman" w:eastAsia="仿宋_GB2312" w:hAnsi="Times New Roman" w:cs="Times New Roman" w:hint="eastAsia"/>
          <w:kern w:val="2"/>
          <w:sz w:val="32"/>
          <w:szCs w:val="32"/>
        </w:rPr>
        <w:t>借款费用的资本化等</w:t>
      </w:r>
      <w:r w:rsidR="00C673E4">
        <w:rPr>
          <w:rFonts w:ascii="Times New Roman" w:eastAsia="仿宋_GB2312" w:hAnsi="Times New Roman" w:cs="Times New Roman" w:hint="eastAsia"/>
          <w:kern w:val="2"/>
          <w:sz w:val="32"/>
          <w:szCs w:val="32"/>
        </w:rPr>
        <w:t>方面，</w:t>
      </w:r>
      <w:r w:rsidR="003876D7" w:rsidRPr="000663EC">
        <w:rPr>
          <w:rFonts w:ascii="Times New Roman" w:eastAsia="仿宋_GB2312" w:hAnsi="Times New Roman" w:cs="Times New Roman"/>
          <w:kern w:val="2"/>
          <w:sz w:val="32"/>
          <w:szCs w:val="32"/>
        </w:rPr>
        <w:t>与企业会计准则</w:t>
      </w:r>
      <w:r w:rsidR="00C673E4">
        <w:rPr>
          <w:rFonts w:ascii="Times New Roman" w:eastAsia="仿宋_GB2312" w:hAnsi="Times New Roman" w:cs="Times New Roman" w:hint="eastAsia"/>
          <w:kern w:val="2"/>
          <w:sz w:val="32"/>
          <w:szCs w:val="32"/>
        </w:rPr>
        <w:t>规定</w:t>
      </w:r>
      <w:r w:rsidR="003876D7" w:rsidRPr="000663EC">
        <w:rPr>
          <w:rFonts w:ascii="Times New Roman" w:eastAsia="仿宋_GB2312" w:hAnsi="Times New Roman" w:cs="Times New Roman"/>
          <w:kern w:val="2"/>
          <w:sz w:val="32"/>
          <w:szCs w:val="32"/>
        </w:rPr>
        <w:t>有较大差别。</w:t>
      </w:r>
    </w:p>
    <w:p w:rsidR="00FE28C5" w:rsidRPr="000663EC" w:rsidRDefault="003876D7" w:rsidP="009D26A3">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744E57">
        <w:rPr>
          <w:rFonts w:ascii="Times New Roman" w:eastAsia="仿宋_GB2312" w:hAnsi="Times New Roman" w:cs="Times New Roman"/>
          <w:b/>
          <w:kern w:val="2"/>
          <w:sz w:val="32"/>
          <w:szCs w:val="32"/>
        </w:rPr>
        <w:t>四是</w:t>
      </w:r>
      <w:r w:rsidR="00C42952" w:rsidRPr="00C42952">
        <w:rPr>
          <w:rFonts w:ascii="Times New Roman" w:eastAsia="仿宋_GB2312" w:hAnsi="Times New Roman" w:cs="Times New Roman" w:hint="eastAsia"/>
          <w:b/>
          <w:kern w:val="2"/>
          <w:sz w:val="32"/>
          <w:szCs w:val="32"/>
        </w:rPr>
        <w:t>着力提高</w:t>
      </w:r>
      <w:r w:rsidR="00C42952">
        <w:rPr>
          <w:rFonts w:ascii="Times New Roman" w:eastAsia="仿宋_GB2312" w:hAnsi="Times New Roman" w:cs="Times New Roman" w:hint="eastAsia"/>
          <w:b/>
          <w:kern w:val="2"/>
          <w:sz w:val="32"/>
          <w:szCs w:val="32"/>
        </w:rPr>
        <w:t>准则</w:t>
      </w:r>
      <w:r w:rsidR="00C42952" w:rsidRPr="00C42952">
        <w:rPr>
          <w:rFonts w:ascii="Times New Roman" w:eastAsia="仿宋_GB2312" w:hAnsi="Times New Roman" w:cs="Times New Roman" w:hint="eastAsia"/>
          <w:b/>
          <w:kern w:val="2"/>
          <w:sz w:val="32"/>
          <w:szCs w:val="32"/>
        </w:rPr>
        <w:t>可操作性</w:t>
      </w:r>
      <w:r w:rsidRPr="00744E57">
        <w:rPr>
          <w:rFonts w:ascii="Times New Roman" w:eastAsia="仿宋_GB2312" w:hAnsi="Times New Roman" w:cs="Times New Roman"/>
          <w:b/>
          <w:kern w:val="2"/>
          <w:sz w:val="32"/>
          <w:szCs w:val="32"/>
        </w:rPr>
        <w:t>。</w:t>
      </w:r>
      <w:r w:rsidRPr="000663EC">
        <w:rPr>
          <w:rFonts w:ascii="Times New Roman" w:eastAsia="仿宋_GB2312" w:hAnsi="Times New Roman" w:cs="Times New Roman"/>
          <w:kern w:val="2"/>
          <w:sz w:val="32"/>
          <w:szCs w:val="32"/>
        </w:rPr>
        <w:t>充分考虑到政府</w:t>
      </w:r>
      <w:r w:rsidR="00983A14">
        <w:rPr>
          <w:rFonts w:ascii="Times New Roman" w:eastAsia="仿宋_GB2312" w:hAnsi="Times New Roman" w:cs="Times New Roman" w:hint="eastAsia"/>
          <w:kern w:val="2"/>
          <w:sz w:val="32"/>
          <w:szCs w:val="32"/>
        </w:rPr>
        <w:t>负债</w:t>
      </w:r>
      <w:r w:rsidRPr="000663EC">
        <w:rPr>
          <w:rFonts w:ascii="Times New Roman" w:eastAsia="仿宋_GB2312" w:hAnsi="Times New Roman" w:cs="Times New Roman"/>
          <w:kern w:val="2"/>
          <w:sz w:val="32"/>
          <w:szCs w:val="32"/>
        </w:rPr>
        <w:t>会计核算</w:t>
      </w:r>
      <w:r w:rsidR="00F5476F">
        <w:rPr>
          <w:rFonts w:ascii="Times New Roman" w:eastAsia="仿宋_GB2312" w:hAnsi="Times New Roman" w:cs="Times New Roman" w:hint="eastAsia"/>
          <w:kern w:val="2"/>
          <w:sz w:val="32"/>
          <w:szCs w:val="32"/>
        </w:rPr>
        <w:t>的实际需要</w:t>
      </w:r>
      <w:r w:rsidR="00C42952">
        <w:rPr>
          <w:rFonts w:ascii="Times New Roman" w:eastAsia="仿宋_GB2312" w:hAnsi="Times New Roman" w:cs="Times New Roman" w:hint="eastAsia"/>
          <w:kern w:val="2"/>
          <w:sz w:val="32"/>
          <w:szCs w:val="32"/>
        </w:rPr>
        <w:t>和</w:t>
      </w:r>
      <w:r w:rsidR="009D26A3">
        <w:rPr>
          <w:rFonts w:ascii="Times New Roman" w:eastAsia="仿宋_GB2312" w:hAnsi="Times New Roman" w:cs="Times New Roman" w:hint="eastAsia"/>
          <w:kern w:val="2"/>
          <w:sz w:val="32"/>
          <w:szCs w:val="32"/>
        </w:rPr>
        <w:t>政府会计改革所处阶段</w:t>
      </w:r>
      <w:r w:rsidRPr="000663EC">
        <w:rPr>
          <w:rFonts w:ascii="Times New Roman" w:eastAsia="仿宋_GB2312" w:hAnsi="Times New Roman" w:cs="Times New Roman"/>
          <w:kern w:val="2"/>
          <w:sz w:val="32"/>
          <w:szCs w:val="32"/>
        </w:rPr>
        <w:t>，</w:t>
      </w:r>
      <w:r w:rsidR="00AC5579">
        <w:rPr>
          <w:rFonts w:ascii="Times New Roman" w:eastAsia="仿宋_GB2312" w:hAnsi="Times New Roman" w:cs="Times New Roman"/>
          <w:kern w:val="2"/>
          <w:sz w:val="32"/>
          <w:szCs w:val="32"/>
        </w:rPr>
        <w:t>《</w:t>
      </w:r>
      <w:r w:rsidR="00C673E4">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00C42952">
        <w:rPr>
          <w:rFonts w:ascii="Times New Roman" w:eastAsia="仿宋_GB2312" w:hAnsi="Times New Roman" w:cs="Times New Roman" w:hint="eastAsia"/>
          <w:kern w:val="2"/>
          <w:sz w:val="32"/>
          <w:szCs w:val="32"/>
        </w:rPr>
        <w:t>坚持问题导向，注重</w:t>
      </w:r>
      <w:r w:rsidR="00C85DDB">
        <w:rPr>
          <w:rFonts w:ascii="Times New Roman" w:eastAsia="仿宋_GB2312" w:hAnsi="Times New Roman" w:cs="Times New Roman" w:hint="eastAsia"/>
          <w:kern w:val="2"/>
          <w:sz w:val="32"/>
          <w:szCs w:val="32"/>
        </w:rPr>
        <w:t>准则语言的可理解性和</w:t>
      </w:r>
      <w:r w:rsidR="00C42952">
        <w:rPr>
          <w:rFonts w:ascii="Times New Roman" w:eastAsia="仿宋_GB2312" w:hAnsi="Times New Roman" w:cs="Times New Roman" w:hint="eastAsia"/>
          <w:kern w:val="2"/>
          <w:sz w:val="32"/>
          <w:szCs w:val="32"/>
        </w:rPr>
        <w:t>相关会计处理的可操作性，</w:t>
      </w:r>
      <w:r w:rsidR="00C85DDB">
        <w:rPr>
          <w:rFonts w:ascii="Times New Roman" w:eastAsia="仿宋_GB2312" w:hAnsi="Times New Roman" w:cs="Times New Roman" w:hint="eastAsia"/>
          <w:kern w:val="2"/>
          <w:sz w:val="32"/>
          <w:szCs w:val="32"/>
        </w:rPr>
        <w:t>对</w:t>
      </w:r>
      <w:r w:rsidR="00C85DDB" w:rsidRPr="000663EC">
        <w:rPr>
          <w:rFonts w:ascii="Times New Roman" w:eastAsia="仿宋_GB2312" w:hAnsi="Times New Roman" w:cs="Times New Roman"/>
          <w:kern w:val="2"/>
          <w:sz w:val="32"/>
          <w:szCs w:val="32"/>
        </w:rPr>
        <w:t>某些会计处理规定</w:t>
      </w:r>
      <w:r w:rsidR="00C85DDB">
        <w:rPr>
          <w:rFonts w:ascii="Times New Roman" w:eastAsia="仿宋_GB2312" w:hAnsi="Times New Roman" w:cs="Times New Roman" w:hint="eastAsia"/>
          <w:kern w:val="2"/>
          <w:sz w:val="32"/>
          <w:szCs w:val="32"/>
        </w:rPr>
        <w:t>进行了适当简化</w:t>
      </w:r>
      <w:r w:rsidR="00C85DDB" w:rsidRPr="000663EC">
        <w:rPr>
          <w:rFonts w:ascii="Times New Roman" w:eastAsia="仿宋_GB2312" w:hAnsi="Times New Roman" w:cs="Times New Roman"/>
          <w:kern w:val="2"/>
          <w:sz w:val="32"/>
          <w:szCs w:val="32"/>
        </w:rPr>
        <w:t>，比如</w:t>
      </w:r>
      <w:r w:rsidR="00C85DDB">
        <w:rPr>
          <w:rFonts w:ascii="Times New Roman" w:eastAsia="仿宋_GB2312" w:hAnsi="Times New Roman" w:cs="Times New Roman" w:hint="eastAsia"/>
          <w:kern w:val="2"/>
          <w:sz w:val="32"/>
          <w:szCs w:val="32"/>
        </w:rPr>
        <w:t>政府</w:t>
      </w:r>
      <w:r w:rsidR="00C85DDB">
        <w:rPr>
          <w:rFonts w:ascii="Times New Roman" w:eastAsia="仿宋_GB2312" w:hAnsi="Times New Roman" w:cs="Times New Roman" w:hint="eastAsia"/>
          <w:kern w:val="2"/>
          <w:sz w:val="32"/>
          <w:szCs w:val="32"/>
        </w:rPr>
        <w:lastRenderedPageBreak/>
        <w:t>债券按照债券面值进行初始计量、举借债务利息计提采用票面利率法</w:t>
      </w:r>
      <w:r w:rsidR="00C85DDB" w:rsidRPr="000663EC">
        <w:rPr>
          <w:rFonts w:ascii="Times New Roman" w:eastAsia="仿宋_GB2312" w:hAnsi="Times New Roman" w:cs="Times New Roman"/>
          <w:kern w:val="2"/>
          <w:sz w:val="32"/>
          <w:szCs w:val="32"/>
        </w:rPr>
        <w:t>等，</w:t>
      </w:r>
      <w:r w:rsidR="00C673E4">
        <w:rPr>
          <w:rFonts w:ascii="Times New Roman" w:eastAsia="仿宋_GB2312" w:hAnsi="Times New Roman" w:cs="Times New Roman" w:hint="eastAsia"/>
          <w:kern w:val="2"/>
          <w:sz w:val="32"/>
          <w:szCs w:val="32"/>
        </w:rPr>
        <w:t>以</w:t>
      </w:r>
      <w:r w:rsidR="00C42952">
        <w:rPr>
          <w:rFonts w:ascii="Times New Roman" w:eastAsia="仿宋_GB2312" w:hAnsi="Times New Roman" w:cs="Times New Roman" w:hint="eastAsia"/>
          <w:kern w:val="2"/>
          <w:sz w:val="32"/>
          <w:szCs w:val="32"/>
        </w:rPr>
        <w:t>确保负债准则</w:t>
      </w:r>
      <w:r w:rsidR="00983A14">
        <w:rPr>
          <w:rFonts w:ascii="Times New Roman" w:eastAsia="仿宋_GB2312" w:hAnsi="Times New Roman" w:cs="Times New Roman" w:hint="eastAsia"/>
          <w:kern w:val="2"/>
          <w:sz w:val="32"/>
          <w:szCs w:val="32"/>
        </w:rPr>
        <w:t>可理解、可落地、可执行</w:t>
      </w:r>
      <w:r w:rsidR="00C85DDB">
        <w:rPr>
          <w:rFonts w:ascii="Times New Roman" w:eastAsia="仿宋_GB2312" w:hAnsi="Times New Roman" w:cs="Times New Roman" w:hint="eastAsia"/>
          <w:kern w:val="2"/>
          <w:sz w:val="32"/>
          <w:szCs w:val="32"/>
        </w:rPr>
        <w:t>。</w:t>
      </w:r>
    </w:p>
    <w:p w:rsidR="0053557C" w:rsidRPr="000663EC" w:rsidRDefault="0014325E" w:rsidP="0014325E">
      <w:pPr>
        <w:pStyle w:val="1"/>
        <w:widowControl w:val="0"/>
        <w:tabs>
          <w:tab w:val="left" w:pos="709"/>
        </w:tabs>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三、</w:t>
      </w:r>
      <w:r w:rsidR="00FE28C5" w:rsidRPr="000663EC">
        <w:rPr>
          <w:rFonts w:ascii="Times New Roman" w:eastAsia="黑体" w:hAnsi="Times New Roman" w:cs="Times New Roman"/>
          <w:b/>
          <w:kern w:val="2"/>
          <w:sz w:val="32"/>
          <w:szCs w:val="32"/>
        </w:rPr>
        <w:t>起草</w:t>
      </w:r>
      <w:r w:rsidR="002C01BD" w:rsidRPr="000663EC">
        <w:rPr>
          <w:rFonts w:ascii="Times New Roman" w:eastAsia="黑体" w:hAnsi="Times New Roman" w:cs="Times New Roman"/>
          <w:b/>
          <w:kern w:val="2"/>
          <w:sz w:val="32"/>
          <w:szCs w:val="32"/>
        </w:rPr>
        <w:t>过程</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我国政府负债的形式多样、涉及</w:t>
      </w:r>
      <w:r w:rsidR="005256E6" w:rsidRPr="000663EC">
        <w:rPr>
          <w:rFonts w:ascii="Times New Roman" w:eastAsia="仿宋_GB2312" w:hAnsi="Times New Roman" w:cs="Times New Roman"/>
          <w:kern w:val="2"/>
          <w:sz w:val="32"/>
          <w:szCs w:val="32"/>
        </w:rPr>
        <w:t>面广、政策敏感性强</w:t>
      </w:r>
      <w:r w:rsidRPr="000663EC">
        <w:rPr>
          <w:rFonts w:ascii="Times New Roman" w:eastAsia="仿宋_GB2312" w:hAnsi="Times New Roman" w:cs="Times New Roman"/>
          <w:kern w:val="2"/>
          <w:sz w:val="32"/>
          <w:szCs w:val="32"/>
        </w:rPr>
        <w:t>，需要对当前政府负债的现实情况进行深入</w:t>
      </w:r>
      <w:r w:rsidR="005256E6" w:rsidRPr="000663EC">
        <w:rPr>
          <w:rFonts w:ascii="Times New Roman" w:eastAsia="仿宋_GB2312" w:hAnsi="Times New Roman" w:cs="Times New Roman"/>
          <w:kern w:val="2"/>
          <w:sz w:val="32"/>
          <w:szCs w:val="32"/>
        </w:rPr>
        <w:t>研究和广泛调研</w:t>
      </w:r>
      <w:r w:rsidRPr="000663EC">
        <w:rPr>
          <w:rFonts w:ascii="Times New Roman" w:eastAsia="仿宋_GB2312" w:hAnsi="Times New Roman" w:cs="Times New Roman"/>
          <w:kern w:val="2"/>
          <w:sz w:val="32"/>
          <w:szCs w:val="32"/>
        </w:rPr>
        <w:t>。为了起草</w:t>
      </w:r>
      <w:r w:rsidR="00AC5579">
        <w:rPr>
          <w:rFonts w:ascii="Times New Roman" w:eastAsia="仿宋_GB2312" w:hAnsi="Times New Roman" w:cs="Times New Roman"/>
          <w:kern w:val="2"/>
          <w:sz w:val="32"/>
          <w:szCs w:val="32"/>
        </w:rPr>
        <w:t>《</w:t>
      </w:r>
      <w:r w:rsidR="00C673E4">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Pr="000663EC">
        <w:rPr>
          <w:rFonts w:ascii="Times New Roman" w:eastAsia="仿宋_GB2312" w:hAnsi="Times New Roman" w:cs="Times New Roman"/>
          <w:kern w:val="2"/>
          <w:sz w:val="32"/>
          <w:szCs w:val="32"/>
        </w:rPr>
        <w:t>，我们</w:t>
      </w:r>
      <w:r w:rsidR="00974758">
        <w:rPr>
          <w:rFonts w:ascii="Times New Roman" w:eastAsia="仿宋_GB2312" w:hAnsi="Times New Roman" w:cs="Times New Roman" w:hint="eastAsia"/>
          <w:kern w:val="2"/>
          <w:sz w:val="32"/>
          <w:szCs w:val="32"/>
        </w:rPr>
        <w:t>做</w:t>
      </w:r>
      <w:r w:rsidR="00FE1144">
        <w:rPr>
          <w:rFonts w:ascii="Times New Roman" w:eastAsia="仿宋_GB2312" w:hAnsi="Times New Roman" w:cs="Times New Roman" w:hint="eastAsia"/>
          <w:kern w:val="2"/>
          <w:sz w:val="32"/>
          <w:szCs w:val="32"/>
        </w:rPr>
        <w:t>了长期的研究和准备，</w:t>
      </w:r>
      <w:r w:rsidRPr="000663EC">
        <w:rPr>
          <w:rFonts w:ascii="Times New Roman" w:eastAsia="仿宋_GB2312" w:hAnsi="Times New Roman" w:cs="Times New Roman"/>
          <w:kern w:val="2"/>
          <w:sz w:val="32"/>
          <w:szCs w:val="32"/>
        </w:rPr>
        <w:t>自</w:t>
      </w:r>
      <w:r w:rsidR="005256E6" w:rsidRPr="000663EC">
        <w:rPr>
          <w:rFonts w:ascii="Times New Roman" w:eastAsia="仿宋_GB2312" w:hAnsi="Times New Roman" w:cs="Times New Roman"/>
          <w:kern w:val="2"/>
          <w:sz w:val="32"/>
          <w:szCs w:val="32"/>
        </w:rPr>
        <w:t>2013</w:t>
      </w:r>
      <w:r w:rsidR="005256E6" w:rsidRPr="000663EC">
        <w:rPr>
          <w:rFonts w:ascii="Times New Roman" w:eastAsia="仿宋_GB2312" w:hAnsi="Times New Roman" w:cs="Times New Roman"/>
          <w:kern w:val="2"/>
          <w:sz w:val="32"/>
          <w:szCs w:val="32"/>
        </w:rPr>
        <w:t>年</w:t>
      </w:r>
      <w:r w:rsidRPr="000663EC">
        <w:rPr>
          <w:rFonts w:ascii="Times New Roman" w:eastAsia="仿宋_GB2312" w:hAnsi="Times New Roman" w:cs="Times New Roman"/>
          <w:kern w:val="2"/>
          <w:sz w:val="32"/>
          <w:szCs w:val="32"/>
        </w:rPr>
        <w:t>以来</w:t>
      </w:r>
      <w:r w:rsidR="002E4F51">
        <w:rPr>
          <w:rFonts w:ascii="Times New Roman" w:eastAsia="仿宋_GB2312" w:hAnsi="Times New Roman" w:cs="Times New Roman" w:hint="eastAsia"/>
          <w:kern w:val="2"/>
          <w:sz w:val="32"/>
          <w:szCs w:val="32"/>
        </w:rPr>
        <w:t>主要</w:t>
      </w:r>
      <w:r w:rsidRPr="000663EC">
        <w:rPr>
          <w:rFonts w:ascii="Times New Roman" w:eastAsia="仿宋_GB2312" w:hAnsi="Times New Roman" w:cs="Times New Roman"/>
          <w:kern w:val="2"/>
          <w:sz w:val="32"/>
          <w:szCs w:val="32"/>
        </w:rPr>
        <w:t>开展了以下工作：</w:t>
      </w:r>
    </w:p>
    <w:p w:rsidR="00D46B0D" w:rsidRPr="000663EC" w:rsidRDefault="00D46B0D"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0663EC">
        <w:rPr>
          <w:rFonts w:ascii="Times New Roman" w:eastAsia="仿宋_GB2312" w:hAnsi="Times New Roman" w:cs="Times New Roman"/>
          <w:b/>
          <w:kern w:val="2"/>
          <w:sz w:val="32"/>
          <w:szCs w:val="32"/>
        </w:rPr>
        <w:t>一是</w:t>
      </w:r>
      <w:r w:rsidR="005256E6" w:rsidRPr="000663EC">
        <w:rPr>
          <w:rFonts w:ascii="Times New Roman" w:eastAsia="仿宋_GB2312" w:hAnsi="Times New Roman" w:cs="Times New Roman"/>
          <w:b/>
          <w:kern w:val="2"/>
          <w:sz w:val="32"/>
          <w:szCs w:val="32"/>
        </w:rPr>
        <w:t>开展课题研究。</w:t>
      </w:r>
      <w:r w:rsidR="005256E6" w:rsidRPr="000663EC">
        <w:rPr>
          <w:rFonts w:ascii="Times New Roman" w:eastAsia="仿宋_GB2312" w:hAnsi="Times New Roman" w:cs="Times New Roman"/>
          <w:kern w:val="2"/>
          <w:sz w:val="32"/>
          <w:szCs w:val="32"/>
        </w:rPr>
        <w:t>我们在</w:t>
      </w:r>
      <w:r w:rsidR="005256E6" w:rsidRPr="000663EC">
        <w:rPr>
          <w:rFonts w:ascii="Times New Roman" w:eastAsia="仿宋_GB2312" w:hAnsi="Times New Roman" w:cs="Times New Roman"/>
          <w:kern w:val="2"/>
          <w:sz w:val="32"/>
          <w:szCs w:val="32"/>
        </w:rPr>
        <w:t>2013</w:t>
      </w:r>
      <w:r w:rsidR="005256E6" w:rsidRPr="000663EC">
        <w:rPr>
          <w:rFonts w:ascii="Times New Roman" w:eastAsia="仿宋_GB2312" w:hAnsi="Times New Roman" w:cs="Times New Roman"/>
          <w:kern w:val="2"/>
          <w:sz w:val="32"/>
          <w:szCs w:val="32"/>
        </w:rPr>
        <w:t>年和</w:t>
      </w:r>
      <w:r w:rsidR="005256E6" w:rsidRPr="000663EC">
        <w:rPr>
          <w:rFonts w:ascii="Times New Roman" w:eastAsia="仿宋_GB2312" w:hAnsi="Times New Roman" w:cs="Times New Roman"/>
          <w:kern w:val="2"/>
          <w:sz w:val="32"/>
          <w:szCs w:val="32"/>
        </w:rPr>
        <w:t>2016</w:t>
      </w:r>
      <w:r w:rsidR="005256E6" w:rsidRPr="000663EC">
        <w:rPr>
          <w:rFonts w:ascii="Times New Roman" w:eastAsia="仿宋_GB2312" w:hAnsi="Times New Roman" w:cs="Times New Roman"/>
          <w:kern w:val="2"/>
          <w:sz w:val="32"/>
          <w:szCs w:val="32"/>
        </w:rPr>
        <w:t>年分别就政府债务信息披露、政府或有事项等政府</w:t>
      </w:r>
      <w:r w:rsidR="002E4F51">
        <w:rPr>
          <w:rFonts w:ascii="Times New Roman" w:eastAsia="仿宋_GB2312" w:hAnsi="Times New Roman" w:cs="Times New Roman" w:hint="eastAsia"/>
          <w:kern w:val="2"/>
          <w:sz w:val="32"/>
          <w:szCs w:val="32"/>
        </w:rPr>
        <w:t>负债的</w:t>
      </w:r>
      <w:r w:rsidR="005256E6" w:rsidRPr="000663EC">
        <w:rPr>
          <w:rFonts w:ascii="Times New Roman" w:eastAsia="仿宋_GB2312" w:hAnsi="Times New Roman" w:cs="Times New Roman"/>
          <w:kern w:val="2"/>
          <w:sz w:val="32"/>
          <w:szCs w:val="32"/>
        </w:rPr>
        <w:t>难点问题设立专项课题，委托相关高校</w:t>
      </w:r>
      <w:r w:rsidR="00052217" w:rsidRPr="000663EC">
        <w:rPr>
          <w:rFonts w:ascii="Times New Roman" w:eastAsia="仿宋_GB2312" w:hAnsi="Times New Roman" w:cs="Times New Roman"/>
          <w:kern w:val="2"/>
          <w:sz w:val="32"/>
          <w:szCs w:val="32"/>
        </w:rPr>
        <w:t>就政府</w:t>
      </w:r>
      <w:r w:rsidR="002E4F51">
        <w:rPr>
          <w:rFonts w:ascii="Times New Roman" w:eastAsia="仿宋_GB2312" w:hAnsi="Times New Roman" w:cs="Times New Roman" w:hint="eastAsia"/>
          <w:kern w:val="2"/>
          <w:sz w:val="32"/>
          <w:szCs w:val="32"/>
        </w:rPr>
        <w:t>负债</w:t>
      </w:r>
      <w:r w:rsidR="00974758">
        <w:rPr>
          <w:rFonts w:ascii="Times New Roman" w:eastAsia="仿宋_GB2312" w:hAnsi="Times New Roman" w:cs="Times New Roman" w:hint="eastAsia"/>
          <w:kern w:val="2"/>
          <w:sz w:val="32"/>
          <w:szCs w:val="32"/>
        </w:rPr>
        <w:t>的</w:t>
      </w:r>
      <w:r w:rsidR="00052217" w:rsidRPr="000663EC">
        <w:rPr>
          <w:rFonts w:ascii="Times New Roman" w:eastAsia="仿宋_GB2312" w:hAnsi="Times New Roman" w:cs="Times New Roman"/>
          <w:kern w:val="2"/>
          <w:sz w:val="32"/>
          <w:szCs w:val="32"/>
        </w:rPr>
        <w:t>边界、计量、披露以及国内外实务等</w:t>
      </w:r>
      <w:r w:rsidR="005256E6" w:rsidRPr="000663EC">
        <w:rPr>
          <w:rFonts w:ascii="Times New Roman" w:eastAsia="仿宋_GB2312" w:hAnsi="Times New Roman" w:cs="Times New Roman"/>
          <w:kern w:val="2"/>
          <w:sz w:val="32"/>
          <w:szCs w:val="32"/>
        </w:rPr>
        <w:t>进行</w:t>
      </w:r>
      <w:r w:rsidR="00052217" w:rsidRPr="000663EC">
        <w:rPr>
          <w:rFonts w:ascii="Times New Roman" w:eastAsia="仿宋_GB2312" w:hAnsi="Times New Roman" w:cs="Times New Roman"/>
          <w:kern w:val="2"/>
          <w:sz w:val="32"/>
          <w:szCs w:val="32"/>
        </w:rPr>
        <w:t>了</w:t>
      </w:r>
      <w:r w:rsidR="005256E6" w:rsidRPr="000663EC">
        <w:rPr>
          <w:rFonts w:ascii="Times New Roman" w:eastAsia="仿宋_GB2312" w:hAnsi="Times New Roman" w:cs="Times New Roman"/>
          <w:kern w:val="2"/>
          <w:sz w:val="32"/>
          <w:szCs w:val="32"/>
        </w:rPr>
        <w:t>深入研究，</w:t>
      </w:r>
      <w:r w:rsidR="00052217" w:rsidRPr="000663EC">
        <w:rPr>
          <w:rFonts w:ascii="Times New Roman" w:eastAsia="仿宋_GB2312" w:hAnsi="Times New Roman" w:cs="Times New Roman"/>
          <w:kern w:val="2"/>
          <w:sz w:val="32"/>
          <w:szCs w:val="32"/>
        </w:rPr>
        <w:t>为起草</w:t>
      </w:r>
      <w:r w:rsidR="00AC5579">
        <w:rPr>
          <w:rFonts w:ascii="Times New Roman" w:eastAsia="仿宋_GB2312" w:hAnsi="Times New Roman" w:cs="Times New Roman"/>
          <w:kern w:val="2"/>
          <w:sz w:val="32"/>
          <w:szCs w:val="32"/>
        </w:rPr>
        <w:t>《</w:t>
      </w:r>
      <w:r w:rsidR="00974758">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00052217" w:rsidRPr="000663EC">
        <w:rPr>
          <w:rFonts w:ascii="Times New Roman" w:eastAsia="仿宋_GB2312" w:hAnsi="Times New Roman" w:cs="Times New Roman"/>
          <w:kern w:val="2"/>
          <w:sz w:val="32"/>
          <w:szCs w:val="32"/>
        </w:rPr>
        <w:t>奠定</w:t>
      </w:r>
      <w:r w:rsidR="008B5C73">
        <w:rPr>
          <w:rFonts w:ascii="Times New Roman" w:eastAsia="仿宋_GB2312" w:hAnsi="Times New Roman" w:cs="Times New Roman" w:hint="eastAsia"/>
          <w:kern w:val="2"/>
          <w:sz w:val="32"/>
          <w:szCs w:val="32"/>
        </w:rPr>
        <w:t>了</w:t>
      </w:r>
      <w:r w:rsidR="00052217" w:rsidRPr="000663EC">
        <w:rPr>
          <w:rFonts w:ascii="Times New Roman" w:eastAsia="仿宋_GB2312" w:hAnsi="Times New Roman" w:cs="Times New Roman"/>
          <w:kern w:val="2"/>
          <w:sz w:val="32"/>
          <w:szCs w:val="32"/>
        </w:rPr>
        <w:t>理论基础。</w:t>
      </w:r>
    </w:p>
    <w:p w:rsidR="0053557C" w:rsidRPr="000663EC" w:rsidRDefault="00052217"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sidRPr="000663EC">
        <w:rPr>
          <w:rFonts w:ascii="Times New Roman" w:eastAsia="仿宋_GB2312" w:hAnsi="Times New Roman" w:cs="Times New Roman"/>
          <w:b/>
          <w:bCs/>
          <w:kern w:val="2"/>
          <w:sz w:val="32"/>
          <w:szCs w:val="32"/>
        </w:rPr>
        <w:t>二</w:t>
      </w:r>
      <w:r w:rsidR="002C01BD" w:rsidRPr="000663EC">
        <w:rPr>
          <w:rFonts w:ascii="Times New Roman" w:eastAsia="仿宋_GB2312" w:hAnsi="Times New Roman" w:cs="Times New Roman"/>
          <w:b/>
          <w:bCs/>
          <w:kern w:val="2"/>
          <w:sz w:val="32"/>
          <w:szCs w:val="32"/>
        </w:rPr>
        <w:t>是</w:t>
      </w:r>
      <w:r w:rsidRPr="000663EC">
        <w:rPr>
          <w:rFonts w:ascii="Times New Roman" w:eastAsia="仿宋_GB2312" w:hAnsi="Times New Roman" w:cs="Times New Roman"/>
          <w:b/>
          <w:bCs/>
          <w:kern w:val="2"/>
          <w:sz w:val="32"/>
          <w:szCs w:val="32"/>
        </w:rPr>
        <w:t>广泛</w:t>
      </w:r>
      <w:r w:rsidR="002C01BD" w:rsidRPr="000663EC">
        <w:rPr>
          <w:rFonts w:ascii="Times New Roman" w:eastAsia="仿宋_GB2312" w:hAnsi="Times New Roman" w:cs="Times New Roman"/>
          <w:b/>
          <w:bCs/>
          <w:kern w:val="2"/>
          <w:sz w:val="32"/>
          <w:szCs w:val="32"/>
        </w:rPr>
        <w:t>调查研究。</w:t>
      </w:r>
      <w:r w:rsidR="002C01BD" w:rsidRPr="000663EC">
        <w:rPr>
          <w:rFonts w:ascii="Times New Roman" w:eastAsia="仿宋_GB2312" w:hAnsi="Times New Roman" w:cs="Times New Roman"/>
          <w:kern w:val="2"/>
          <w:sz w:val="32"/>
          <w:szCs w:val="32"/>
        </w:rPr>
        <w:t>为了充分了解我国政府负债的现状，</w:t>
      </w:r>
      <w:r w:rsidRPr="000663EC">
        <w:rPr>
          <w:rFonts w:ascii="Times New Roman" w:eastAsia="仿宋_GB2312" w:hAnsi="Times New Roman" w:cs="Times New Roman"/>
          <w:kern w:val="2"/>
          <w:sz w:val="32"/>
          <w:szCs w:val="32"/>
        </w:rPr>
        <w:t>2015</w:t>
      </w:r>
      <w:r w:rsidRPr="000663EC">
        <w:rPr>
          <w:rFonts w:ascii="Times New Roman" w:eastAsia="仿宋_GB2312" w:hAnsi="Times New Roman" w:cs="Times New Roman"/>
          <w:kern w:val="2"/>
          <w:sz w:val="32"/>
          <w:szCs w:val="32"/>
        </w:rPr>
        <w:t>年至</w:t>
      </w:r>
      <w:r w:rsidR="008B5C73">
        <w:rPr>
          <w:rFonts w:ascii="Times New Roman" w:eastAsia="仿宋_GB2312" w:hAnsi="Times New Roman" w:cs="Times New Roman" w:hint="eastAsia"/>
          <w:kern w:val="2"/>
          <w:sz w:val="32"/>
          <w:szCs w:val="32"/>
        </w:rPr>
        <w:t>2017</w:t>
      </w:r>
      <w:r w:rsidRPr="000663EC">
        <w:rPr>
          <w:rFonts w:ascii="Times New Roman" w:eastAsia="仿宋_GB2312" w:hAnsi="Times New Roman" w:cs="Times New Roman"/>
          <w:kern w:val="2"/>
          <w:sz w:val="32"/>
          <w:szCs w:val="32"/>
        </w:rPr>
        <w:t>年在起草《政府会计准则第</w:t>
      </w:r>
      <w:r w:rsidRPr="000663EC">
        <w:rPr>
          <w:rFonts w:ascii="Times New Roman" w:eastAsia="仿宋_GB2312" w:hAnsi="Times New Roman" w:cs="Times New Roman"/>
          <w:kern w:val="2"/>
          <w:sz w:val="32"/>
          <w:szCs w:val="32"/>
        </w:rPr>
        <w:t>5</w:t>
      </w:r>
      <w:r w:rsidRPr="000663EC">
        <w:rPr>
          <w:rFonts w:ascii="Times New Roman" w:eastAsia="仿宋_GB2312" w:hAnsi="Times New Roman" w:cs="Times New Roman"/>
          <w:kern w:val="2"/>
          <w:sz w:val="32"/>
          <w:szCs w:val="32"/>
        </w:rPr>
        <w:t>号</w:t>
      </w:r>
      <w:r w:rsidRPr="000663EC">
        <w:rPr>
          <w:rFonts w:ascii="Times New Roman" w:eastAsia="仿宋_GB2312" w:hAnsi="Times New Roman" w:cs="Times New Roman"/>
          <w:kern w:val="2"/>
          <w:sz w:val="32"/>
          <w:szCs w:val="32"/>
        </w:rPr>
        <w:t>——</w:t>
      </w:r>
      <w:r w:rsidRPr="000663EC">
        <w:rPr>
          <w:rFonts w:ascii="Times New Roman" w:eastAsia="仿宋_GB2312" w:hAnsi="Times New Roman" w:cs="Times New Roman"/>
          <w:kern w:val="2"/>
          <w:sz w:val="32"/>
          <w:szCs w:val="32"/>
        </w:rPr>
        <w:t>公共基础设施》、《政府会计制度》的过程中，我们</w:t>
      </w:r>
      <w:r w:rsidR="00D80B2E" w:rsidRPr="000663EC">
        <w:rPr>
          <w:rFonts w:ascii="Times New Roman" w:eastAsia="仿宋_GB2312" w:hAnsi="Times New Roman" w:cs="Times New Roman"/>
          <w:kern w:val="2"/>
          <w:sz w:val="32"/>
          <w:szCs w:val="32"/>
        </w:rPr>
        <w:t>就</w:t>
      </w:r>
      <w:r w:rsidR="008B5C73">
        <w:rPr>
          <w:rFonts w:ascii="Times New Roman" w:eastAsia="仿宋_GB2312" w:hAnsi="Times New Roman" w:cs="Times New Roman" w:hint="eastAsia"/>
          <w:kern w:val="2"/>
          <w:sz w:val="32"/>
          <w:szCs w:val="32"/>
        </w:rPr>
        <w:t>政府会计主体的负债</w:t>
      </w:r>
      <w:r w:rsidR="00D80B2E" w:rsidRPr="000663EC">
        <w:rPr>
          <w:rFonts w:ascii="Times New Roman" w:eastAsia="仿宋_GB2312" w:hAnsi="Times New Roman" w:cs="Times New Roman"/>
          <w:kern w:val="2"/>
          <w:sz w:val="32"/>
          <w:szCs w:val="32"/>
        </w:rPr>
        <w:t>问题进行</w:t>
      </w:r>
      <w:r w:rsidR="008B5C73">
        <w:rPr>
          <w:rFonts w:ascii="Times New Roman" w:eastAsia="仿宋_GB2312" w:hAnsi="Times New Roman" w:cs="Times New Roman" w:hint="eastAsia"/>
          <w:kern w:val="2"/>
          <w:sz w:val="32"/>
          <w:szCs w:val="32"/>
        </w:rPr>
        <w:t>了深入</w:t>
      </w:r>
      <w:r w:rsidR="00D80B2E" w:rsidRPr="000663EC">
        <w:rPr>
          <w:rFonts w:ascii="Times New Roman" w:eastAsia="仿宋_GB2312" w:hAnsi="Times New Roman" w:cs="Times New Roman"/>
          <w:kern w:val="2"/>
          <w:sz w:val="32"/>
          <w:szCs w:val="32"/>
        </w:rPr>
        <w:t>调研。</w:t>
      </w:r>
      <w:r w:rsidR="002E4F51">
        <w:rPr>
          <w:rFonts w:ascii="Times New Roman" w:eastAsia="仿宋_GB2312" w:hAnsi="Times New Roman" w:cs="Times New Roman" w:hint="eastAsia"/>
          <w:kern w:val="2"/>
          <w:sz w:val="32"/>
          <w:szCs w:val="32"/>
        </w:rPr>
        <w:t>2018</w:t>
      </w:r>
      <w:r w:rsidR="00D80B2E" w:rsidRPr="000663EC">
        <w:rPr>
          <w:rFonts w:ascii="Times New Roman" w:eastAsia="仿宋_GB2312" w:hAnsi="Times New Roman" w:cs="Times New Roman"/>
          <w:kern w:val="2"/>
          <w:sz w:val="32"/>
          <w:szCs w:val="32"/>
        </w:rPr>
        <w:t>年年初，我们</w:t>
      </w:r>
      <w:r w:rsidR="00974758">
        <w:rPr>
          <w:rFonts w:ascii="Times New Roman" w:eastAsia="仿宋_GB2312" w:hAnsi="Times New Roman" w:cs="Times New Roman" w:hint="eastAsia"/>
          <w:kern w:val="2"/>
          <w:sz w:val="32"/>
          <w:szCs w:val="32"/>
        </w:rPr>
        <w:t>还</w:t>
      </w:r>
      <w:r w:rsidR="00D80B2E" w:rsidRPr="000663EC">
        <w:rPr>
          <w:rFonts w:ascii="Times New Roman" w:eastAsia="仿宋_GB2312" w:hAnsi="Times New Roman" w:cs="Times New Roman"/>
          <w:kern w:val="2"/>
          <w:sz w:val="32"/>
          <w:szCs w:val="32"/>
        </w:rPr>
        <w:t>就地方融资平台</w:t>
      </w:r>
      <w:r w:rsidR="00974758">
        <w:rPr>
          <w:rFonts w:ascii="Times New Roman" w:eastAsia="仿宋_GB2312" w:hAnsi="Times New Roman" w:cs="Times New Roman" w:hint="eastAsia"/>
          <w:kern w:val="2"/>
          <w:sz w:val="32"/>
          <w:szCs w:val="32"/>
        </w:rPr>
        <w:t>债务和</w:t>
      </w:r>
      <w:r w:rsidR="00D80B2E" w:rsidRPr="000663EC">
        <w:rPr>
          <w:rFonts w:ascii="Times New Roman" w:eastAsia="仿宋_GB2312" w:hAnsi="Times New Roman" w:cs="Times New Roman"/>
          <w:kern w:val="2"/>
          <w:sz w:val="32"/>
          <w:szCs w:val="32"/>
        </w:rPr>
        <w:t>会计核算问题赴重庆、天津、河北等地进行专题调研</w:t>
      </w:r>
      <w:r w:rsidR="002C01BD" w:rsidRPr="000663EC">
        <w:rPr>
          <w:rFonts w:ascii="Times New Roman" w:eastAsia="仿宋_GB2312" w:hAnsi="Times New Roman" w:cs="Times New Roman"/>
          <w:kern w:val="2"/>
          <w:sz w:val="32"/>
          <w:szCs w:val="32"/>
        </w:rPr>
        <w:t>。在调研的基础上，详细梳理和分析了各类政府会计主体在相关的经济业务</w:t>
      </w:r>
      <w:r w:rsidR="00974758">
        <w:rPr>
          <w:rFonts w:ascii="Times New Roman" w:eastAsia="仿宋_GB2312" w:hAnsi="Times New Roman" w:cs="Times New Roman" w:hint="eastAsia"/>
          <w:kern w:val="2"/>
          <w:sz w:val="32"/>
          <w:szCs w:val="32"/>
        </w:rPr>
        <w:t>或者</w:t>
      </w:r>
      <w:r w:rsidR="002C01BD" w:rsidRPr="000663EC">
        <w:rPr>
          <w:rFonts w:ascii="Times New Roman" w:eastAsia="仿宋_GB2312" w:hAnsi="Times New Roman" w:cs="Times New Roman"/>
          <w:kern w:val="2"/>
          <w:sz w:val="32"/>
          <w:szCs w:val="32"/>
        </w:rPr>
        <w:t>事项中可能产生的负债种类，为</w:t>
      </w:r>
      <w:r w:rsidR="00285A40">
        <w:rPr>
          <w:rFonts w:ascii="Times New Roman" w:eastAsia="仿宋_GB2312" w:hAnsi="Times New Roman" w:cs="Times New Roman" w:hint="eastAsia"/>
          <w:kern w:val="2"/>
          <w:sz w:val="32"/>
          <w:szCs w:val="32"/>
        </w:rPr>
        <w:t>起草</w:t>
      </w:r>
      <w:r w:rsidR="00AC5579">
        <w:rPr>
          <w:rFonts w:ascii="Times New Roman" w:eastAsia="仿宋_GB2312" w:hAnsi="Times New Roman" w:cs="Times New Roman"/>
          <w:kern w:val="2"/>
          <w:sz w:val="32"/>
          <w:szCs w:val="32"/>
        </w:rPr>
        <w:t>《</w:t>
      </w:r>
      <w:r w:rsidR="00974758">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002C01BD" w:rsidRPr="000663EC">
        <w:rPr>
          <w:rFonts w:ascii="Times New Roman" w:eastAsia="仿宋_GB2312" w:hAnsi="Times New Roman" w:cs="Times New Roman"/>
          <w:kern w:val="2"/>
          <w:sz w:val="32"/>
          <w:szCs w:val="32"/>
        </w:rPr>
        <w:t>奠定了</w:t>
      </w:r>
      <w:r w:rsidR="008B5C73">
        <w:rPr>
          <w:rFonts w:ascii="Times New Roman" w:eastAsia="仿宋_GB2312" w:hAnsi="Times New Roman" w:cs="Times New Roman" w:hint="eastAsia"/>
          <w:kern w:val="2"/>
          <w:sz w:val="32"/>
          <w:szCs w:val="32"/>
        </w:rPr>
        <w:t>实务</w:t>
      </w:r>
      <w:r w:rsidR="002C01BD" w:rsidRPr="000663EC">
        <w:rPr>
          <w:rFonts w:ascii="Times New Roman" w:eastAsia="仿宋_GB2312" w:hAnsi="Times New Roman" w:cs="Times New Roman"/>
          <w:kern w:val="2"/>
          <w:sz w:val="32"/>
          <w:szCs w:val="32"/>
        </w:rPr>
        <w:t>基础。</w:t>
      </w:r>
    </w:p>
    <w:p w:rsidR="0053557C" w:rsidRPr="000663EC" w:rsidRDefault="00285A40"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三</w:t>
      </w:r>
      <w:r w:rsidR="002C01BD" w:rsidRPr="000663EC">
        <w:rPr>
          <w:rFonts w:ascii="Times New Roman" w:eastAsia="仿宋_GB2312" w:hAnsi="Times New Roman" w:cs="Times New Roman"/>
          <w:b/>
          <w:bCs/>
          <w:kern w:val="2"/>
          <w:sz w:val="32"/>
          <w:szCs w:val="32"/>
        </w:rPr>
        <w:t>是</w:t>
      </w:r>
      <w:r>
        <w:rPr>
          <w:rFonts w:ascii="Times New Roman" w:eastAsia="仿宋_GB2312" w:hAnsi="Times New Roman" w:cs="Times New Roman" w:hint="eastAsia"/>
          <w:b/>
          <w:bCs/>
          <w:kern w:val="2"/>
          <w:sz w:val="32"/>
          <w:szCs w:val="32"/>
        </w:rPr>
        <w:t>起草并反复修改</w:t>
      </w:r>
      <w:r w:rsidR="002C01BD" w:rsidRPr="000663EC">
        <w:rPr>
          <w:rFonts w:ascii="Times New Roman" w:eastAsia="仿宋_GB2312" w:hAnsi="Times New Roman" w:cs="Times New Roman"/>
          <w:b/>
          <w:bCs/>
          <w:kern w:val="2"/>
          <w:sz w:val="32"/>
          <w:szCs w:val="32"/>
        </w:rPr>
        <w:t>。</w:t>
      </w:r>
      <w:r w:rsidR="002C01BD" w:rsidRPr="000663EC">
        <w:rPr>
          <w:rFonts w:ascii="Times New Roman" w:eastAsia="仿宋_GB2312" w:hAnsi="Times New Roman" w:cs="Times New Roman"/>
          <w:kern w:val="2"/>
          <w:sz w:val="32"/>
          <w:szCs w:val="32"/>
        </w:rPr>
        <w:t>在全面梳理我国政府、各类行政事业单位的负债情况后，我们与部分专家和学者就政府负债</w:t>
      </w:r>
      <w:r w:rsidR="002C01BD" w:rsidRPr="000663EC">
        <w:rPr>
          <w:rFonts w:ascii="Times New Roman" w:eastAsia="仿宋_GB2312" w:hAnsi="Times New Roman" w:cs="Times New Roman"/>
          <w:kern w:val="2"/>
          <w:sz w:val="32"/>
          <w:szCs w:val="32"/>
        </w:rPr>
        <w:lastRenderedPageBreak/>
        <w:t>问题进行了多轮研讨，</w:t>
      </w:r>
      <w:r w:rsidR="00D46051">
        <w:rPr>
          <w:rFonts w:ascii="Times New Roman" w:eastAsia="仿宋_GB2312" w:hAnsi="Times New Roman" w:cs="Times New Roman" w:hint="eastAsia"/>
          <w:kern w:val="2"/>
          <w:sz w:val="32"/>
          <w:szCs w:val="32"/>
        </w:rPr>
        <w:t>明确</w:t>
      </w:r>
      <w:r w:rsidR="002C01BD" w:rsidRPr="000663EC">
        <w:rPr>
          <w:rFonts w:ascii="Times New Roman" w:eastAsia="仿宋_GB2312" w:hAnsi="Times New Roman" w:cs="Times New Roman"/>
          <w:kern w:val="2"/>
          <w:sz w:val="32"/>
          <w:szCs w:val="32"/>
        </w:rPr>
        <w:t>了起草思路、内容定位和关键问题，在此基础上于</w:t>
      </w:r>
      <w:r w:rsidR="002C01BD" w:rsidRPr="000663EC">
        <w:rPr>
          <w:rFonts w:ascii="Times New Roman" w:eastAsia="仿宋_GB2312" w:hAnsi="Times New Roman" w:cs="Times New Roman"/>
          <w:kern w:val="2"/>
          <w:sz w:val="32"/>
          <w:szCs w:val="32"/>
        </w:rPr>
        <w:t>201</w:t>
      </w:r>
      <w:r>
        <w:rPr>
          <w:rFonts w:ascii="Times New Roman" w:eastAsia="仿宋_GB2312" w:hAnsi="Times New Roman" w:cs="Times New Roman" w:hint="eastAsia"/>
          <w:kern w:val="2"/>
          <w:sz w:val="32"/>
          <w:szCs w:val="32"/>
        </w:rPr>
        <w:t>8</w:t>
      </w:r>
      <w:r w:rsidR="002C01BD" w:rsidRPr="000663EC">
        <w:rPr>
          <w:rFonts w:ascii="Times New Roman" w:eastAsia="仿宋_GB2312" w:hAnsi="Times New Roman" w:cs="Times New Roman"/>
          <w:kern w:val="2"/>
          <w:sz w:val="32"/>
          <w:szCs w:val="32"/>
        </w:rPr>
        <w:t>年</w:t>
      </w:r>
      <w:r>
        <w:rPr>
          <w:rFonts w:ascii="Times New Roman" w:eastAsia="仿宋_GB2312" w:hAnsi="Times New Roman" w:cs="Times New Roman" w:hint="eastAsia"/>
          <w:kern w:val="2"/>
          <w:sz w:val="32"/>
          <w:szCs w:val="32"/>
        </w:rPr>
        <w:t>年初</w:t>
      </w:r>
      <w:r w:rsidR="002C01BD" w:rsidRPr="000663EC">
        <w:rPr>
          <w:rFonts w:ascii="Times New Roman" w:eastAsia="仿宋_GB2312" w:hAnsi="Times New Roman" w:cs="Times New Roman"/>
          <w:kern w:val="2"/>
          <w:sz w:val="32"/>
          <w:szCs w:val="32"/>
        </w:rPr>
        <w:t>起草形成</w:t>
      </w:r>
      <w:r>
        <w:rPr>
          <w:rFonts w:ascii="Times New Roman" w:eastAsia="仿宋_GB2312" w:hAnsi="Times New Roman" w:cs="Times New Roman" w:hint="eastAsia"/>
          <w:kern w:val="2"/>
          <w:sz w:val="32"/>
          <w:szCs w:val="32"/>
        </w:rPr>
        <w:t>负债准则初稿，在处内进行了多次讨论，</w:t>
      </w:r>
      <w:r w:rsidR="00974758">
        <w:rPr>
          <w:rFonts w:ascii="Times New Roman" w:eastAsia="仿宋_GB2312" w:hAnsi="Times New Roman" w:cs="Times New Roman" w:hint="eastAsia"/>
          <w:kern w:val="2"/>
          <w:sz w:val="32"/>
          <w:szCs w:val="32"/>
        </w:rPr>
        <w:t>并初步征求了部内相关司局意见，在此基础上，</w:t>
      </w:r>
      <w:r>
        <w:rPr>
          <w:rFonts w:ascii="Times New Roman" w:eastAsia="仿宋_GB2312" w:hAnsi="Times New Roman" w:cs="Times New Roman" w:hint="eastAsia"/>
          <w:kern w:val="2"/>
          <w:sz w:val="32"/>
          <w:szCs w:val="32"/>
        </w:rPr>
        <w:t>反复修改</w:t>
      </w:r>
      <w:r w:rsidR="00974758">
        <w:rPr>
          <w:rFonts w:ascii="Times New Roman" w:eastAsia="仿宋_GB2312" w:hAnsi="Times New Roman" w:cs="Times New Roman" w:hint="eastAsia"/>
          <w:kern w:val="2"/>
          <w:sz w:val="32"/>
          <w:szCs w:val="32"/>
        </w:rPr>
        <w:t>完善</w:t>
      </w:r>
      <w:r>
        <w:rPr>
          <w:rFonts w:ascii="Times New Roman" w:eastAsia="仿宋_GB2312" w:hAnsi="Times New Roman" w:cs="Times New Roman" w:hint="eastAsia"/>
          <w:kern w:val="2"/>
          <w:sz w:val="32"/>
          <w:szCs w:val="32"/>
        </w:rPr>
        <w:t>，形成</w:t>
      </w:r>
      <w:r w:rsidR="00AC5579">
        <w:rPr>
          <w:rFonts w:ascii="Times New Roman" w:eastAsia="仿宋_GB2312" w:hAnsi="Times New Roman" w:cs="Times New Roman"/>
          <w:kern w:val="2"/>
          <w:sz w:val="32"/>
          <w:szCs w:val="32"/>
        </w:rPr>
        <w:t>《</w:t>
      </w:r>
      <w:r w:rsidR="00974758">
        <w:rPr>
          <w:rFonts w:ascii="Times New Roman" w:eastAsia="仿宋_GB2312" w:hAnsi="Times New Roman" w:cs="Times New Roman" w:hint="eastAsia"/>
          <w:kern w:val="2"/>
          <w:sz w:val="32"/>
          <w:szCs w:val="32"/>
        </w:rPr>
        <w:t>征求意见</w:t>
      </w:r>
      <w:r w:rsidR="00AC5579">
        <w:rPr>
          <w:rFonts w:ascii="Times New Roman" w:eastAsia="仿宋_GB2312" w:hAnsi="Times New Roman" w:cs="Times New Roman"/>
          <w:kern w:val="2"/>
          <w:sz w:val="32"/>
          <w:szCs w:val="32"/>
        </w:rPr>
        <w:t>稿》</w:t>
      </w:r>
      <w:r w:rsidR="002C01BD" w:rsidRPr="000663EC">
        <w:rPr>
          <w:rFonts w:ascii="Times New Roman" w:eastAsia="仿宋_GB2312" w:hAnsi="Times New Roman" w:cs="Times New Roman"/>
          <w:kern w:val="2"/>
          <w:sz w:val="32"/>
          <w:szCs w:val="32"/>
        </w:rPr>
        <w:t>。</w:t>
      </w:r>
    </w:p>
    <w:p w:rsidR="0053557C" w:rsidRPr="000663EC" w:rsidRDefault="0014325E"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四、</w:t>
      </w:r>
      <w:r w:rsidR="002C01BD" w:rsidRPr="000663EC">
        <w:rPr>
          <w:rFonts w:ascii="Times New Roman" w:eastAsia="黑体" w:hAnsi="Times New Roman" w:cs="Times New Roman"/>
          <w:b/>
          <w:kern w:val="2"/>
          <w:sz w:val="32"/>
          <w:szCs w:val="32"/>
        </w:rPr>
        <w:t>主要内容</w:t>
      </w:r>
    </w:p>
    <w:p w:rsidR="0053557C" w:rsidRPr="000663EC" w:rsidRDefault="00AC5579"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sidR="00974758">
        <w:rPr>
          <w:rFonts w:ascii="Times New Roman" w:eastAsia="仿宋_GB2312" w:hAnsi="Times New Roman" w:cs="Times New Roman" w:hint="eastAsia"/>
          <w:kern w:val="2"/>
          <w:sz w:val="32"/>
          <w:szCs w:val="32"/>
        </w:rPr>
        <w:t>征求意见</w:t>
      </w:r>
      <w:r>
        <w:rPr>
          <w:rFonts w:ascii="Times New Roman" w:eastAsia="仿宋_GB2312" w:hAnsi="Times New Roman" w:cs="Times New Roman"/>
          <w:kern w:val="2"/>
          <w:sz w:val="32"/>
          <w:szCs w:val="32"/>
        </w:rPr>
        <w:t>稿》</w:t>
      </w:r>
      <w:r w:rsidR="002C01BD" w:rsidRPr="000663EC">
        <w:rPr>
          <w:rFonts w:ascii="Times New Roman" w:eastAsia="仿宋_GB2312" w:hAnsi="Times New Roman" w:cs="Times New Roman"/>
          <w:kern w:val="2"/>
          <w:sz w:val="32"/>
          <w:szCs w:val="32"/>
        </w:rPr>
        <w:t>主要规范了政府</w:t>
      </w:r>
      <w:r w:rsidR="00285A40">
        <w:rPr>
          <w:rFonts w:ascii="Times New Roman" w:eastAsia="仿宋_GB2312" w:hAnsi="Times New Roman" w:cs="Times New Roman" w:hint="eastAsia"/>
          <w:kern w:val="2"/>
          <w:sz w:val="32"/>
          <w:szCs w:val="32"/>
        </w:rPr>
        <w:t>会计主体</w:t>
      </w:r>
      <w:r w:rsidR="002C01BD" w:rsidRPr="000663EC">
        <w:rPr>
          <w:rFonts w:ascii="Times New Roman" w:eastAsia="仿宋_GB2312" w:hAnsi="Times New Roman" w:cs="Times New Roman"/>
          <w:kern w:val="2"/>
          <w:sz w:val="32"/>
          <w:szCs w:val="32"/>
        </w:rPr>
        <w:t>负债的范围、</w:t>
      </w:r>
      <w:r w:rsidR="009A2119">
        <w:rPr>
          <w:rFonts w:ascii="Times New Roman" w:eastAsia="仿宋_GB2312" w:hAnsi="Times New Roman" w:cs="Times New Roman" w:hint="eastAsia"/>
          <w:kern w:val="2"/>
          <w:sz w:val="32"/>
          <w:szCs w:val="32"/>
        </w:rPr>
        <w:t>分类</w:t>
      </w:r>
      <w:r w:rsidR="002C01BD" w:rsidRPr="000663EC">
        <w:rPr>
          <w:rFonts w:ascii="Times New Roman" w:eastAsia="仿宋_GB2312" w:hAnsi="Times New Roman" w:cs="Times New Roman"/>
          <w:kern w:val="2"/>
          <w:sz w:val="32"/>
          <w:szCs w:val="32"/>
        </w:rPr>
        <w:t>及确认、计量和披露，共七章</w:t>
      </w:r>
      <w:r w:rsidR="00F06FB6" w:rsidRPr="000663EC">
        <w:rPr>
          <w:rFonts w:ascii="Times New Roman" w:eastAsia="仿宋_GB2312" w:hAnsi="Times New Roman" w:cs="Times New Roman"/>
          <w:kern w:val="2"/>
          <w:sz w:val="32"/>
          <w:szCs w:val="32"/>
        </w:rPr>
        <w:t>4</w:t>
      </w:r>
      <w:r w:rsidR="00F06FB6">
        <w:rPr>
          <w:rFonts w:ascii="Times New Roman" w:eastAsia="仿宋_GB2312" w:hAnsi="Times New Roman" w:cs="Times New Roman" w:hint="eastAsia"/>
          <w:kern w:val="2"/>
          <w:sz w:val="32"/>
          <w:szCs w:val="32"/>
        </w:rPr>
        <w:t>1</w:t>
      </w:r>
      <w:r w:rsidR="002C01BD" w:rsidRPr="000663EC">
        <w:rPr>
          <w:rFonts w:ascii="Times New Roman" w:eastAsia="仿宋_GB2312" w:hAnsi="Times New Roman" w:cs="Times New Roman"/>
          <w:kern w:val="2"/>
          <w:sz w:val="32"/>
          <w:szCs w:val="32"/>
        </w:rPr>
        <w:t>条，具体内容如下：</w:t>
      </w:r>
    </w:p>
    <w:p w:rsidR="0053557C" w:rsidRPr="000663EC" w:rsidRDefault="009A2119"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第一章为总则，主要规定了本准则的制定依据、</w:t>
      </w:r>
      <w:r w:rsidR="002C01BD" w:rsidRPr="000663EC">
        <w:rPr>
          <w:rFonts w:ascii="Times New Roman" w:eastAsia="仿宋_GB2312" w:hAnsi="Times New Roman" w:cs="Times New Roman"/>
          <w:kern w:val="2"/>
          <w:sz w:val="32"/>
          <w:szCs w:val="32"/>
        </w:rPr>
        <w:t>负债的</w:t>
      </w:r>
      <w:r w:rsidR="004B0FDA">
        <w:rPr>
          <w:rFonts w:ascii="Times New Roman" w:eastAsia="仿宋_GB2312" w:hAnsi="Times New Roman" w:cs="Times New Roman" w:hint="eastAsia"/>
          <w:kern w:val="2"/>
          <w:sz w:val="32"/>
          <w:szCs w:val="32"/>
        </w:rPr>
        <w:t>定义</w:t>
      </w:r>
      <w:r w:rsidR="002C01BD" w:rsidRPr="000663EC">
        <w:rPr>
          <w:rFonts w:ascii="Times New Roman" w:eastAsia="仿宋_GB2312" w:hAnsi="Times New Roman" w:cs="Times New Roman"/>
          <w:kern w:val="2"/>
          <w:sz w:val="32"/>
          <w:szCs w:val="32"/>
        </w:rPr>
        <w:t>和</w:t>
      </w:r>
      <w:r w:rsidR="004B0FDA">
        <w:rPr>
          <w:rFonts w:ascii="Times New Roman" w:eastAsia="仿宋_GB2312" w:hAnsi="Times New Roman" w:cs="Times New Roman" w:hint="eastAsia"/>
          <w:kern w:val="2"/>
          <w:sz w:val="32"/>
          <w:szCs w:val="32"/>
        </w:rPr>
        <w:t>确认条件、负债的</w:t>
      </w:r>
      <w:r>
        <w:rPr>
          <w:rFonts w:ascii="Times New Roman" w:eastAsia="仿宋_GB2312" w:hAnsi="Times New Roman" w:cs="Times New Roman" w:hint="eastAsia"/>
          <w:kern w:val="2"/>
          <w:sz w:val="32"/>
          <w:szCs w:val="32"/>
        </w:rPr>
        <w:t>分类</w:t>
      </w:r>
      <w:r w:rsidR="004B0FDA">
        <w:rPr>
          <w:rFonts w:ascii="Times New Roman" w:eastAsia="仿宋_GB2312" w:hAnsi="Times New Roman" w:cs="Times New Roman" w:hint="eastAsia"/>
          <w:kern w:val="2"/>
          <w:sz w:val="32"/>
          <w:szCs w:val="32"/>
        </w:rPr>
        <w:t>等</w:t>
      </w:r>
      <w:r w:rsidR="002C01BD" w:rsidRPr="000663EC">
        <w:rPr>
          <w:rFonts w:ascii="Times New Roman" w:eastAsia="仿宋_GB2312" w:hAnsi="Times New Roman" w:cs="Times New Roman"/>
          <w:kern w:val="2"/>
          <w:sz w:val="32"/>
          <w:szCs w:val="32"/>
        </w:rPr>
        <w:t>。</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第二章为举</w:t>
      </w:r>
      <w:r w:rsidR="009749B7" w:rsidRPr="000663EC">
        <w:rPr>
          <w:rFonts w:ascii="Times New Roman" w:eastAsia="仿宋_GB2312" w:hAnsi="Times New Roman" w:cs="Times New Roman"/>
          <w:kern w:val="2"/>
          <w:sz w:val="32"/>
          <w:szCs w:val="32"/>
        </w:rPr>
        <w:t>借债务，主要规定了举借债务的概念、</w:t>
      </w:r>
      <w:r w:rsidR="004B0FDA">
        <w:rPr>
          <w:rFonts w:ascii="Times New Roman" w:eastAsia="仿宋_GB2312" w:hAnsi="Times New Roman" w:cs="Times New Roman" w:hint="eastAsia"/>
          <w:kern w:val="2"/>
          <w:sz w:val="32"/>
          <w:szCs w:val="32"/>
        </w:rPr>
        <w:t>内容、</w:t>
      </w:r>
      <w:r w:rsidR="009749B7" w:rsidRPr="000663EC">
        <w:rPr>
          <w:rFonts w:ascii="Times New Roman" w:eastAsia="仿宋_GB2312" w:hAnsi="Times New Roman" w:cs="Times New Roman"/>
          <w:kern w:val="2"/>
          <w:sz w:val="32"/>
          <w:szCs w:val="32"/>
        </w:rPr>
        <w:t>确认和计量，以及借款费用的概念</w:t>
      </w:r>
      <w:r w:rsidRPr="000663EC">
        <w:rPr>
          <w:rFonts w:ascii="Times New Roman" w:eastAsia="仿宋_GB2312" w:hAnsi="Times New Roman" w:cs="Times New Roman"/>
          <w:kern w:val="2"/>
          <w:sz w:val="32"/>
          <w:szCs w:val="32"/>
        </w:rPr>
        <w:t>及其会计处理。</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第三章为应付</w:t>
      </w:r>
      <w:r w:rsidR="00744E57">
        <w:rPr>
          <w:rFonts w:ascii="Times New Roman" w:eastAsia="仿宋_GB2312" w:hAnsi="Times New Roman" w:cs="Times New Roman" w:hint="eastAsia"/>
          <w:kern w:val="2"/>
          <w:sz w:val="32"/>
          <w:szCs w:val="32"/>
        </w:rPr>
        <w:t>及预收</w:t>
      </w:r>
      <w:r w:rsidRPr="000663EC">
        <w:rPr>
          <w:rFonts w:ascii="Times New Roman" w:eastAsia="仿宋_GB2312" w:hAnsi="Times New Roman" w:cs="Times New Roman"/>
          <w:kern w:val="2"/>
          <w:sz w:val="32"/>
          <w:szCs w:val="32"/>
        </w:rPr>
        <w:t>款项，主要规定了应付</w:t>
      </w:r>
      <w:r w:rsidR="00744E57">
        <w:rPr>
          <w:rFonts w:ascii="Times New Roman" w:eastAsia="仿宋_GB2312" w:hAnsi="Times New Roman" w:cs="Times New Roman" w:hint="eastAsia"/>
          <w:kern w:val="2"/>
          <w:sz w:val="32"/>
          <w:szCs w:val="32"/>
        </w:rPr>
        <w:t>及预收</w:t>
      </w:r>
      <w:r w:rsidRPr="000663EC">
        <w:rPr>
          <w:rFonts w:ascii="Times New Roman" w:eastAsia="仿宋_GB2312" w:hAnsi="Times New Roman" w:cs="Times New Roman"/>
          <w:kern w:val="2"/>
          <w:sz w:val="32"/>
          <w:szCs w:val="32"/>
        </w:rPr>
        <w:t>款项的概念和类别、各类应付</w:t>
      </w:r>
      <w:r w:rsidR="00744E57">
        <w:rPr>
          <w:rFonts w:ascii="Times New Roman" w:eastAsia="仿宋_GB2312" w:hAnsi="Times New Roman" w:cs="Times New Roman" w:hint="eastAsia"/>
          <w:kern w:val="2"/>
          <w:sz w:val="32"/>
          <w:szCs w:val="32"/>
        </w:rPr>
        <w:t>及预收</w:t>
      </w:r>
      <w:r w:rsidRPr="000663EC">
        <w:rPr>
          <w:rFonts w:ascii="Times New Roman" w:eastAsia="仿宋_GB2312" w:hAnsi="Times New Roman" w:cs="Times New Roman"/>
          <w:kern w:val="2"/>
          <w:sz w:val="32"/>
          <w:szCs w:val="32"/>
        </w:rPr>
        <w:t>款项的确认和计量。</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第四章为暂收性负债，主要规定了暂收性负债的概念和类别、各类暂收性负债的确认和计量。</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第五章为预计负债，主要规定了预计负债的概念、确认和计量。</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第六章为披露，主要规定了各类政府负债的披露内容和方式。</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sidRPr="000663EC">
        <w:rPr>
          <w:rFonts w:ascii="Times New Roman" w:eastAsia="仿宋_GB2312" w:hAnsi="Times New Roman" w:cs="Times New Roman"/>
          <w:kern w:val="2"/>
          <w:sz w:val="32"/>
          <w:szCs w:val="32"/>
        </w:rPr>
        <w:t>第七章为附则。</w:t>
      </w:r>
    </w:p>
    <w:p w:rsidR="0053557C" w:rsidRPr="000663EC" w:rsidRDefault="0014325E"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五、</w:t>
      </w:r>
      <w:r w:rsidR="002C01BD" w:rsidRPr="000663EC">
        <w:rPr>
          <w:rFonts w:ascii="Times New Roman" w:eastAsia="黑体" w:hAnsi="Times New Roman" w:cs="Times New Roman"/>
          <w:b/>
          <w:kern w:val="2"/>
          <w:sz w:val="32"/>
          <w:szCs w:val="32"/>
        </w:rPr>
        <w:t>需要说明的几个问题</w:t>
      </w:r>
    </w:p>
    <w:p w:rsidR="0053557C" w:rsidRPr="000663EC" w:rsidRDefault="002C01BD" w:rsidP="00A171FC">
      <w:pPr>
        <w:widowControl w:val="0"/>
        <w:numPr>
          <w:ilvl w:val="0"/>
          <w:numId w:val="2"/>
        </w:numPr>
        <w:adjustRightInd/>
        <w:spacing w:after="0" w:line="360" w:lineRule="auto"/>
        <w:ind w:firstLineChars="200" w:firstLine="643"/>
        <w:jc w:val="both"/>
        <w:rPr>
          <w:rFonts w:ascii="Times New Roman" w:eastAsia="仿宋_GB2312" w:hAnsi="Times New Roman" w:cs="Times New Roman"/>
          <w:b/>
          <w:sz w:val="32"/>
          <w:szCs w:val="32"/>
          <w:shd w:val="clear" w:color="auto" w:fill="FFFFFF"/>
        </w:rPr>
      </w:pPr>
      <w:r w:rsidRPr="000663EC">
        <w:rPr>
          <w:rFonts w:ascii="Times New Roman" w:eastAsia="仿宋_GB2312" w:hAnsi="Times New Roman" w:cs="Times New Roman"/>
          <w:b/>
          <w:sz w:val="32"/>
          <w:szCs w:val="32"/>
          <w:shd w:val="clear" w:color="auto" w:fill="FFFFFF"/>
        </w:rPr>
        <w:t>关于制定负债准则的必要性</w:t>
      </w:r>
    </w:p>
    <w:p w:rsidR="00792D8E" w:rsidRDefault="00792D8E" w:rsidP="00A171FC">
      <w:pPr>
        <w:widowControl w:val="0"/>
        <w:adjustRightInd/>
        <w:spacing w:after="0" w:line="360" w:lineRule="auto"/>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制定</w:t>
      </w:r>
      <w:r w:rsidR="00E332E4">
        <w:rPr>
          <w:rFonts w:ascii="Times New Roman" w:eastAsia="仿宋_GB2312" w:hAnsi="Times New Roman" w:cs="Times New Roman" w:hint="eastAsia"/>
          <w:kern w:val="2"/>
          <w:sz w:val="32"/>
          <w:szCs w:val="32"/>
        </w:rPr>
        <w:t>关于政府</w:t>
      </w:r>
      <w:r>
        <w:rPr>
          <w:rFonts w:ascii="Times New Roman" w:eastAsia="仿宋_GB2312" w:hAnsi="Times New Roman" w:cs="Times New Roman" w:hint="eastAsia"/>
          <w:kern w:val="2"/>
          <w:sz w:val="32"/>
          <w:szCs w:val="32"/>
        </w:rPr>
        <w:t>负债</w:t>
      </w:r>
      <w:r w:rsidR="00E332E4">
        <w:rPr>
          <w:rFonts w:ascii="Times New Roman" w:eastAsia="仿宋_GB2312" w:hAnsi="Times New Roman" w:cs="Times New Roman" w:hint="eastAsia"/>
          <w:kern w:val="2"/>
          <w:sz w:val="32"/>
          <w:szCs w:val="32"/>
        </w:rPr>
        <w:t>的单独具体</w:t>
      </w:r>
      <w:r>
        <w:rPr>
          <w:rFonts w:ascii="Times New Roman" w:eastAsia="仿宋_GB2312" w:hAnsi="Times New Roman" w:cs="Times New Roman" w:hint="eastAsia"/>
          <w:kern w:val="2"/>
          <w:sz w:val="32"/>
          <w:szCs w:val="32"/>
        </w:rPr>
        <w:t>准则，对政府负债进行统一规范，主要基于以下考虑：</w:t>
      </w:r>
    </w:p>
    <w:p w:rsidR="0053557C" w:rsidRPr="000663EC" w:rsidRDefault="008B5C73" w:rsidP="00A171FC">
      <w:pPr>
        <w:widowControl w:val="0"/>
        <w:adjustRightInd/>
        <w:spacing w:after="0" w:line="360" w:lineRule="auto"/>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hint="eastAsia"/>
          <w:b/>
          <w:kern w:val="2"/>
          <w:sz w:val="32"/>
          <w:szCs w:val="32"/>
        </w:rPr>
        <w:t>一是</w:t>
      </w:r>
      <w:r w:rsidR="009A2119">
        <w:rPr>
          <w:rFonts w:ascii="Times New Roman" w:eastAsia="仿宋_GB2312" w:hAnsi="Times New Roman" w:cs="Times New Roman" w:hint="eastAsia"/>
          <w:b/>
          <w:kern w:val="2"/>
          <w:sz w:val="32"/>
          <w:szCs w:val="32"/>
        </w:rPr>
        <w:t>制定负债准则是</w:t>
      </w:r>
      <w:r w:rsidR="006A0F7C" w:rsidRPr="006A0F7C">
        <w:rPr>
          <w:rFonts w:ascii="Times New Roman" w:eastAsia="仿宋_GB2312" w:hAnsi="Times New Roman" w:cs="Times New Roman"/>
          <w:b/>
          <w:sz w:val="32"/>
          <w:szCs w:val="32"/>
          <w:shd w:val="clear" w:color="auto" w:fill="FFFFFF"/>
        </w:rPr>
        <w:t>提高</w:t>
      </w:r>
      <w:r w:rsidR="009A2119">
        <w:rPr>
          <w:rFonts w:ascii="Times New Roman" w:eastAsia="仿宋_GB2312" w:hAnsi="Times New Roman" w:cs="Times New Roman"/>
          <w:b/>
          <w:kern w:val="2"/>
          <w:sz w:val="32"/>
          <w:szCs w:val="32"/>
        </w:rPr>
        <w:t>政府负债信息质量，满足会计信息使用者</w:t>
      </w:r>
      <w:r w:rsidR="006A0F7C" w:rsidRPr="006A0F7C">
        <w:rPr>
          <w:rFonts w:ascii="Times New Roman" w:eastAsia="仿宋_GB2312" w:hAnsi="Times New Roman" w:cs="Times New Roman"/>
          <w:b/>
          <w:kern w:val="2"/>
          <w:sz w:val="32"/>
          <w:szCs w:val="32"/>
        </w:rPr>
        <w:t>需求</w:t>
      </w:r>
      <w:r w:rsidR="009A2119">
        <w:rPr>
          <w:rFonts w:ascii="Times New Roman" w:eastAsia="仿宋_GB2312" w:hAnsi="Times New Roman" w:cs="Times New Roman" w:hint="eastAsia"/>
          <w:b/>
          <w:kern w:val="2"/>
          <w:sz w:val="32"/>
          <w:szCs w:val="32"/>
        </w:rPr>
        <w:t>的</w:t>
      </w:r>
      <w:r w:rsidR="00526400">
        <w:rPr>
          <w:rFonts w:ascii="Times New Roman" w:eastAsia="仿宋_GB2312" w:hAnsi="Times New Roman" w:cs="Times New Roman" w:hint="eastAsia"/>
          <w:b/>
          <w:kern w:val="2"/>
          <w:sz w:val="32"/>
          <w:szCs w:val="32"/>
        </w:rPr>
        <w:t>现实需要</w:t>
      </w:r>
      <w:r w:rsidR="006A0F7C" w:rsidRPr="006A0F7C">
        <w:rPr>
          <w:rFonts w:ascii="Times New Roman" w:eastAsia="仿宋_GB2312" w:hAnsi="Times New Roman" w:cs="Times New Roman" w:hint="eastAsia"/>
          <w:b/>
          <w:kern w:val="2"/>
          <w:sz w:val="32"/>
          <w:szCs w:val="32"/>
        </w:rPr>
        <w:t>。</w:t>
      </w:r>
      <w:r w:rsidR="00063870">
        <w:rPr>
          <w:rFonts w:ascii="Times New Roman" w:eastAsia="仿宋_GB2312" w:hAnsi="Times New Roman" w:cs="Times New Roman" w:hint="eastAsia"/>
          <w:kern w:val="2"/>
          <w:sz w:val="32"/>
          <w:szCs w:val="32"/>
        </w:rPr>
        <w:t>长期以来，</w:t>
      </w:r>
      <w:r w:rsidR="002C01BD" w:rsidRPr="000663EC">
        <w:rPr>
          <w:rFonts w:ascii="Times New Roman" w:eastAsia="仿宋_GB2312" w:hAnsi="Times New Roman" w:cs="Times New Roman"/>
          <w:kern w:val="2"/>
          <w:sz w:val="32"/>
          <w:szCs w:val="32"/>
        </w:rPr>
        <w:t>各部门对政府负债的</w:t>
      </w:r>
      <w:r w:rsidR="003C4B3F">
        <w:rPr>
          <w:rFonts w:ascii="Times New Roman" w:eastAsia="仿宋_GB2312" w:hAnsi="Times New Roman" w:cs="Times New Roman" w:hint="eastAsia"/>
          <w:kern w:val="2"/>
          <w:sz w:val="32"/>
          <w:szCs w:val="32"/>
        </w:rPr>
        <w:t>范围</w:t>
      </w:r>
      <w:r w:rsidR="002C01BD" w:rsidRPr="000663EC">
        <w:rPr>
          <w:rFonts w:ascii="Times New Roman" w:eastAsia="仿宋_GB2312" w:hAnsi="Times New Roman" w:cs="Times New Roman"/>
          <w:kern w:val="2"/>
          <w:sz w:val="32"/>
          <w:szCs w:val="32"/>
        </w:rPr>
        <w:t>并未形成统一认识，所提供的政府债务信息缺乏可比性</w:t>
      </w:r>
      <w:r w:rsidR="006A0F7C">
        <w:rPr>
          <w:rFonts w:ascii="Times New Roman" w:eastAsia="仿宋_GB2312" w:hAnsi="Times New Roman" w:cs="Times New Roman" w:hint="eastAsia"/>
          <w:kern w:val="2"/>
          <w:sz w:val="32"/>
          <w:szCs w:val="32"/>
        </w:rPr>
        <w:t>，且</w:t>
      </w:r>
      <w:r w:rsidR="006A0F7C" w:rsidRPr="000663EC">
        <w:rPr>
          <w:rFonts w:ascii="Times New Roman" w:eastAsia="仿宋_GB2312" w:hAnsi="Times New Roman" w:cs="Times New Roman"/>
          <w:kern w:val="2"/>
          <w:sz w:val="32"/>
          <w:szCs w:val="32"/>
        </w:rPr>
        <w:t>现行</w:t>
      </w:r>
      <w:r w:rsidR="00092B63">
        <w:rPr>
          <w:rFonts w:ascii="Times New Roman" w:eastAsia="仿宋_GB2312" w:hAnsi="Times New Roman" w:cs="Times New Roman" w:hint="eastAsia"/>
          <w:kern w:val="2"/>
          <w:sz w:val="32"/>
          <w:szCs w:val="32"/>
        </w:rPr>
        <w:t>各类</w:t>
      </w:r>
      <w:r w:rsidR="006A0F7C" w:rsidRPr="000663EC">
        <w:rPr>
          <w:rFonts w:ascii="Times New Roman" w:eastAsia="仿宋_GB2312" w:hAnsi="Times New Roman" w:cs="Times New Roman"/>
          <w:kern w:val="2"/>
          <w:sz w:val="32"/>
          <w:szCs w:val="32"/>
        </w:rPr>
        <w:t>政府债务报表中的政府债务并未</w:t>
      </w:r>
      <w:r w:rsidR="003C4B3F">
        <w:rPr>
          <w:rFonts w:ascii="Times New Roman" w:eastAsia="仿宋_GB2312" w:hAnsi="Times New Roman" w:cs="Times New Roman" w:hint="eastAsia"/>
          <w:kern w:val="2"/>
          <w:sz w:val="32"/>
          <w:szCs w:val="32"/>
        </w:rPr>
        <w:t>全部</w:t>
      </w:r>
      <w:r w:rsidR="006A0F7C" w:rsidRPr="000663EC">
        <w:rPr>
          <w:rFonts w:ascii="Times New Roman" w:eastAsia="仿宋_GB2312" w:hAnsi="Times New Roman" w:cs="Times New Roman"/>
          <w:kern w:val="2"/>
          <w:sz w:val="32"/>
          <w:szCs w:val="32"/>
        </w:rPr>
        <w:t>经过确认、计量、记录等会计处理程序，所提供的政府债务数据不够准确，无法满足会计信息使用者对高质量政府负债信息的需求。</w:t>
      </w:r>
      <w:r w:rsidR="00C17A6A">
        <w:rPr>
          <w:rFonts w:ascii="Times New Roman" w:eastAsia="仿宋_GB2312" w:hAnsi="Times New Roman" w:cs="Times New Roman" w:hint="eastAsia"/>
          <w:kern w:val="2"/>
          <w:sz w:val="32"/>
          <w:szCs w:val="32"/>
        </w:rPr>
        <w:t>因此，制定负债准则，从会计角度</w:t>
      </w:r>
      <w:r w:rsidR="002229D8">
        <w:rPr>
          <w:rFonts w:ascii="Times New Roman" w:eastAsia="仿宋_GB2312" w:hAnsi="Times New Roman" w:cs="Times New Roman" w:hint="eastAsia"/>
          <w:kern w:val="2"/>
          <w:sz w:val="32"/>
          <w:szCs w:val="32"/>
        </w:rPr>
        <w:t>全面</w:t>
      </w:r>
      <w:r w:rsidR="00C25045">
        <w:rPr>
          <w:rFonts w:ascii="Times New Roman" w:eastAsia="仿宋_GB2312" w:hAnsi="Times New Roman" w:cs="Times New Roman" w:hint="eastAsia"/>
          <w:kern w:val="2"/>
          <w:sz w:val="32"/>
          <w:szCs w:val="32"/>
        </w:rPr>
        <w:t>提供可靠的</w:t>
      </w:r>
      <w:r w:rsidR="00C17A6A">
        <w:rPr>
          <w:rFonts w:ascii="Times New Roman" w:eastAsia="仿宋_GB2312" w:hAnsi="Times New Roman" w:cs="Times New Roman" w:hint="eastAsia"/>
          <w:kern w:val="2"/>
          <w:sz w:val="32"/>
          <w:szCs w:val="32"/>
        </w:rPr>
        <w:t>政府</w:t>
      </w:r>
      <w:r w:rsidR="00C25045">
        <w:rPr>
          <w:rFonts w:ascii="Times New Roman" w:eastAsia="仿宋_GB2312" w:hAnsi="Times New Roman" w:cs="Times New Roman" w:hint="eastAsia"/>
          <w:kern w:val="2"/>
          <w:sz w:val="32"/>
          <w:szCs w:val="32"/>
        </w:rPr>
        <w:t>负债信息，有助于政府会计信息使用者</w:t>
      </w:r>
      <w:r w:rsidR="002506D8">
        <w:rPr>
          <w:rFonts w:ascii="Times New Roman" w:eastAsia="仿宋_GB2312" w:hAnsi="Times New Roman" w:cs="Times New Roman" w:hint="eastAsia"/>
          <w:kern w:val="2"/>
          <w:sz w:val="32"/>
          <w:szCs w:val="32"/>
        </w:rPr>
        <w:t>全面</w:t>
      </w:r>
      <w:r w:rsidR="00C25045">
        <w:rPr>
          <w:rFonts w:ascii="Times New Roman" w:eastAsia="仿宋_GB2312" w:hAnsi="Times New Roman" w:cs="Times New Roman" w:hint="eastAsia"/>
          <w:kern w:val="2"/>
          <w:sz w:val="32"/>
          <w:szCs w:val="32"/>
        </w:rPr>
        <w:t>了解政府</w:t>
      </w:r>
      <w:r w:rsidR="002506D8">
        <w:rPr>
          <w:rFonts w:ascii="Times New Roman" w:eastAsia="仿宋_GB2312" w:hAnsi="Times New Roman" w:cs="Times New Roman" w:hint="eastAsia"/>
          <w:kern w:val="2"/>
          <w:sz w:val="32"/>
          <w:szCs w:val="32"/>
        </w:rPr>
        <w:t>的负债情况、</w:t>
      </w:r>
      <w:r w:rsidR="00C25045">
        <w:rPr>
          <w:rFonts w:ascii="Times New Roman" w:eastAsia="仿宋_GB2312" w:hAnsi="Times New Roman" w:cs="Times New Roman" w:hint="eastAsia"/>
          <w:kern w:val="2"/>
          <w:sz w:val="32"/>
          <w:szCs w:val="32"/>
        </w:rPr>
        <w:t>债务</w:t>
      </w:r>
      <w:r w:rsidR="002506D8">
        <w:rPr>
          <w:rFonts w:ascii="Times New Roman" w:eastAsia="仿宋_GB2312" w:hAnsi="Times New Roman" w:cs="Times New Roman" w:hint="eastAsia"/>
          <w:kern w:val="2"/>
          <w:sz w:val="32"/>
          <w:szCs w:val="32"/>
        </w:rPr>
        <w:t>风险和偿债</w:t>
      </w:r>
      <w:r w:rsidR="00C25045">
        <w:rPr>
          <w:rFonts w:ascii="Times New Roman" w:eastAsia="仿宋_GB2312" w:hAnsi="Times New Roman" w:cs="Times New Roman" w:hint="eastAsia"/>
          <w:kern w:val="2"/>
          <w:sz w:val="32"/>
          <w:szCs w:val="32"/>
        </w:rPr>
        <w:t>压力，评价政府偿债能力</w:t>
      </w:r>
      <w:r w:rsidR="00B85E00">
        <w:rPr>
          <w:rFonts w:ascii="Times New Roman" w:eastAsia="仿宋_GB2312" w:hAnsi="Times New Roman" w:cs="Times New Roman" w:hint="eastAsia"/>
          <w:kern w:val="2"/>
          <w:sz w:val="32"/>
          <w:szCs w:val="32"/>
        </w:rPr>
        <w:t>，有助于政府相关部门加强政府债务风险管理。</w:t>
      </w:r>
    </w:p>
    <w:p w:rsidR="0053557C" w:rsidRDefault="008B5C73" w:rsidP="00A171FC">
      <w:pPr>
        <w:widowControl w:val="0"/>
        <w:adjustRightInd/>
        <w:spacing w:after="0" w:line="360" w:lineRule="auto"/>
        <w:ind w:firstLineChars="200" w:firstLine="643"/>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z w:val="32"/>
          <w:szCs w:val="32"/>
          <w:shd w:val="clear" w:color="auto" w:fill="FFFFFF"/>
        </w:rPr>
        <w:t>二是</w:t>
      </w:r>
      <w:r w:rsidR="00526400">
        <w:rPr>
          <w:rFonts w:ascii="Times New Roman" w:eastAsia="仿宋_GB2312" w:hAnsi="Times New Roman" w:cs="Times New Roman" w:hint="eastAsia"/>
          <w:b/>
          <w:sz w:val="32"/>
          <w:szCs w:val="32"/>
          <w:shd w:val="clear" w:color="auto" w:fill="FFFFFF"/>
        </w:rPr>
        <w:t>制定负债准则是</w:t>
      </w:r>
      <w:r w:rsidR="006A0F7C" w:rsidRPr="006A0F7C">
        <w:rPr>
          <w:rFonts w:ascii="Times New Roman" w:eastAsia="仿宋_GB2312" w:hAnsi="Times New Roman" w:cs="Times New Roman" w:hint="eastAsia"/>
          <w:b/>
          <w:sz w:val="32"/>
          <w:szCs w:val="32"/>
          <w:shd w:val="clear" w:color="auto" w:fill="FFFFFF"/>
        </w:rPr>
        <w:t>完善政府会计准则</w:t>
      </w:r>
      <w:r w:rsidR="00526400">
        <w:rPr>
          <w:rFonts w:ascii="Times New Roman" w:eastAsia="仿宋_GB2312" w:hAnsi="Times New Roman" w:cs="Times New Roman" w:hint="eastAsia"/>
          <w:b/>
          <w:sz w:val="32"/>
          <w:szCs w:val="32"/>
          <w:shd w:val="clear" w:color="auto" w:fill="FFFFFF"/>
        </w:rPr>
        <w:t>体系，规范政府负债</w:t>
      </w:r>
      <w:r w:rsidR="006A0F7C" w:rsidRPr="006A0F7C">
        <w:rPr>
          <w:rFonts w:ascii="Times New Roman" w:eastAsia="仿宋_GB2312" w:hAnsi="Times New Roman" w:cs="Times New Roman" w:hint="eastAsia"/>
          <w:b/>
          <w:sz w:val="32"/>
          <w:szCs w:val="32"/>
          <w:shd w:val="clear" w:color="auto" w:fill="FFFFFF"/>
        </w:rPr>
        <w:t>会计处理</w:t>
      </w:r>
      <w:r w:rsidR="00526400">
        <w:rPr>
          <w:rFonts w:ascii="Times New Roman" w:eastAsia="仿宋_GB2312" w:hAnsi="Times New Roman" w:cs="Times New Roman" w:hint="eastAsia"/>
          <w:b/>
          <w:sz w:val="32"/>
          <w:szCs w:val="32"/>
          <w:shd w:val="clear" w:color="auto" w:fill="FFFFFF"/>
        </w:rPr>
        <w:t>的内在要求</w:t>
      </w:r>
      <w:r w:rsidR="006A0F7C" w:rsidRPr="006A0F7C">
        <w:rPr>
          <w:rFonts w:ascii="Times New Roman" w:eastAsia="仿宋_GB2312" w:hAnsi="Times New Roman" w:cs="Times New Roman" w:hint="eastAsia"/>
          <w:b/>
          <w:sz w:val="32"/>
          <w:szCs w:val="32"/>
          <w:shd w:val="clear" w:color="auto" w:fill="FFFFFF"/>
        </w:rPr>
        <w:t>。</w:t>
      </w:r>
      <w:r w:rsidR="00971203">
        <w:rPr>
          <w:rFonts w:ascii="Times New Roman" w:eastAsia="仿宋_GB2312" w:hAnsi="Times New Roman" w:cs="Times New Roman" w:hint="eastAsia"/>
          <w:sz w:val="32"/>
          <w:szCs w:val="32"/>
          <w:shd w:val="clear" w:color="auto" w:fill="FFFFFF"/>
        </w:rPr>
        <w:t>从政府会计</w:t>
      </w:r>
      <w:r w:rsidR="002506D8">
        <w:rPr>
          <w:rFonts w:ascii="Times New Roman" w:eastAsia="仿宋_GB2312" w:hAnsi="Times New Roman" w:cs="Times New Roman" w:hint="eastAsia"/>
          <w:sz w:val="32"/>
          <w:szCs w:val="32"/>
          <w:shd w:val="clear" w:color="auto" w:fill="FFFFFF"/>
        </w:rPr>
        <w:t>标准</w:t>
      </w:r>
      <w:r w:rsidR="00971203">
        <w:rPr>
          <w:rFonts w:ascii="Times New Roman" w:eastAsia="仿宋_GB2312" w:hAnsi="Times New Roman" w:cs="Times New Roman" w:hint="eastAsia"/>
          <w:sz w:val="32"/>
          <w:szCs w:val="32"/>
          <w:shd w:val="clear" w:color="auto" w:fill="FFFFFF"/>
        </w:rPr>
        <w:t>体系完整性的角度，现有的</w:t>
      </w:r>
      <w:r w:rsidR="002506D8">
        <w:rPr>
          <w:rFonts w:ascii="Times New Roman" w:eastAsia="仿宋_GB2312" w:hAnsi="Times New Roman" w:cs="Times New Roman" w:hint="eastAsia"/>
          <w:sz w:val="32"/>
          <w:szCs w:val="32"/>
          <w:shd w:val="clear" w:color="auto" w:fill="FFFFFF"/>
        </w:rPr>
        <w:t>标准</w:t>
      </w:r>
      <w:r w:rsidR="002E4F51">
        <w:rPr>
          <w:rFonts w:ascii="Times New Roman" w:eastAsia="仿宋_GB2312" w:hAnsi="Times New Roman" w:cs="Times New Roman" w:hint="eastAsia"/>
          <w:sz w:val="32"/>
          <w:szCs w:val="32"/>
          <w:shd w:val="clear" w:color="auto" w:fill="FFFFFF"/>
        </w:rPr>
        <w:t>一方面</w:t>
      </w:r>
      <w:r w:rsidR="00971203">
        <w:rPr>
          <w:rFonts w:ascii="Times New Roman" w:eastAsia="仿宋_GB2312" w:hAnsi="Times New Roman" w:cs="Times New Roman" w:hint="eastAsia"/>
          <w:sz w:val="32"/>
          <w:szCs w:val="32"/>
          <w:shd w:val="clear" w:color="auto" w:fill="FFFFFF"/>
        </w:rPr>
        <w:t>缺乏</w:t>
      </w:r>
      <w:r w:rsidR="00396830">
        <w:rPr>
          <w:rFonts w:ascii="Times New Roman" w:eastAsia="仿宋_GB2312" w:hAnsi="Times New Roman" w:cs="Times New Roman" w:hint="eastAsia"/>
          <w:sz w:val="32"/>
          <w:szCs w:val="32"/>
          <w:shd w:val="clear" w:color="auto" w:fill="FFFFFF"/>
        </w:rPr>
        <w:t>与负债相关的具体准则，对负债的确认、计量和相关信息披露缺乏详细规范</w:t>
      </w:r>
      <w:r w:rsidR="002E4F51">
        <w:rPr>
          <w:rFonts w:ascii="Times New Roman" w:eastAsia="仿宋_GB2312" w:hAnsi="Times New Roman" w:cs="Times New Roman" w:hint="eastAsia"/>
          <w:sz w:val="32"/>
          <w:szCs w:val="32"/>
          <w:shd w:val="clear" w:color="auto" w:fill="FFFFFF"/>
        </w:rPr>
        <w:t>，另一方面</w:t>
      </w:r>
      <w:r w:rsidR="00971203">
        <w:rPr>
          <w:rFonts w:ascii="Times New Roman" w:eastAsia="仿宋_GB2312" w:hAnsi="Times New Roman" w:cs="Times New Roman" w:hint="eastAsia"/>
          <w:sz w:val="32"/>
          <w:szCs w:val="32"/>
          <w:shd w:val="clear" w:color="auto" w:fill="FFFFFF"/>
        </w:rPr>
        <w:t>不能完全覆盖不同政府会计主体的负债</w:t>
      </w:r>
      <w:r w:rsidR="00396830">
        <w:rPr>
          <w:rFonts w:ascii="Times New Roman" w:eastAsia="仿宋_GB2312" w:hAnsi="Times New Roman" w:cs="Times New Roman" w:hint="eastAsia"/>
          <w:sz w:val="32"/>
          <w:szCs w:val="32"/>
          <w:shd w:val="clear" w:color="auto" w:fill="FFFFFF"/>
        </w:rPr>
        <w:t>，对一级政府举借债务的会计处理缺乏准则规范。因此，</w:t>
      </w:r>
      <w:r w:rsidR="00971203">
        <w:rPr>
          <w:rFonts w:ascii="Times New Roman" w:eastAsia="仿宋_GB2312" w:hAnsi="Times New Roman" w:cs="Times New Roman"/>
          <w:sz w:val="32"/>
          <w:szCs w:val="32"/>
          <w:shd w:val="clear" w:color="auto" w:fill="FFFFFF"/>
        </w:rPr>
        <w:t>制定负债准则，对政府负债的范围进行</w:t>
      </w:r>
      <w:r w:rsidR="00971203">
        <w:rPr>
          <w:rFonts w:ascii="Times New Roman" w:eastAsia="仿宋_GB2312" w:hAnsi="Times New Roman" w:cs="Times New Roman" w:hint="eastAsia"/>
          <w:sz w:val="32"/>
          <w:szCs w:val="32"/>
          <w:shd w:val="clear" w:color="auto" w:fill="FFFFFF"/>
        </w:rPr>
        <w:t>明确</w:t>
      </w:r>
      <w:r w:rsidR="00913224" w:rsidRPr="000663EC">
        <w:rPr>
          <w:rFonts w:ascii="Times New Roman" w:eastAsia="仿宋_GB2312" w:hAnsi="Times New Roman" w:cs="Times New Roman"/>
          <w:sz w:val="32"/>
          <w:szCs w:val="32"/>
          <w:shd w:val="clear" w:color="auto" w:fill="FFFFFF"/>
        </w:rPr>
        <w:t>界定，对政府负债的类别进行科学</w:t>
      </w:r>
      <w:r w:rsidR="002C01BD" w:rsidRPr="000663EC">
        <w:rPr>
          <w:rFonts w:ascii="Times New Roman" w:eastAsia="仿宋_GB2312" w:hAnsi="Times New Roman" w:cs="Times New Roman"/>
          <w:sz w:val="32"/>
          <w:szCs w:val="32"/>
          <w:shd w:val="clear" w:color="auto" w:fill="FFFFFF"/>
        </w:rPr>
        <w:t>划分，在此基础上明确规定各类政府负债的确认、计量和披露，</w:t>
      </w:r>
      <w:r w:rsidR="00396830">
        <w:rPr>
          <w:rFonts w:ascii="Times New Roman" w:eastAsia="仿宋_GB2312" w:hAnsi="Times New Roman" w:cs="Times New Roman" w:hint="eastAsia"/>
          <w:sz w:val="32"/>
          <w:szCs w:val="32"/>
          <w:shd w:val="clear" w:color="auto" w:fill="FFFFFF"/>
        </w:rPr>
        <w:t>是健全</w:t>
      </w:r>
      <w:r w:rsidR="00396830">
        <w:rPr>
          <w:rFonts w:ascii="Times New Roman" w:eastAsia="仿宋_GB2312" w:hAnsi="Times New Roman" w:cs="Times New Roman"/>
          <w:sz w:val="32"/>
          <w:szCs w:val="32"/>
          <w:shd w:val="clear" w:color="auto" w:fill="FFFFFF"/>
        </w:rPr>
        <w:t>政府</w:t>
      </w:r>
      <w:r w:rsidR="002506D8">
        <w:rPr>
          <w:rFonts w:ascii="Times New Roman" w:eastAsia="仿宋_GB2312" w:hAnsi="Times New Roman" w:cs="Times New Roman" w:hint="eastAsia"/>
          <w:sz w:val="32"/>
          <w:szCs w:val="32"/>
          <w:shd w:val="clear" w:color="auto" w:fill="FFFFFF"/>
        </w:rPr>
        <w:t>会计</w:t>
      </w:r>
      <w:r w:rsidR="00396830">
        <w:rPr>
          <w:rFonts w:ascii="Times New Roman" w:eastAsia="仿宋_GB2312" w:hAnsi="Times New Roman" w:cs="Times New Roman" w:hint="eastAsia"/>
          <w:sz w:val="32"/>
          <w:szCs w:val="32"/>
          <w:shd w:val="clear" w:color="auto" w:fill="FFFFFF"/>
        </w:rPr>
        <w:t>准则体系</w:t>
      </w:r>
      <w:r w:rsidR="00A171FC">
        <w:rPr>
          <w:rFonts w:ascii="Times New Roman" w:eastAsia="仿宋_GB2312" w:hAnsi="Times New Roman" w:cs="Times New Roman" w:hint="eastAsia"/>
          <w:sz w:val="32"/>
          <w:szCs w:val="32"/>
          <w:shd w:val="clear" w:color="auto" w:fill="FFFFFF"/>
        </w:rPr>
        <w:t>的</w:t>
      </w:r>
      <w:r w:rsidR="00464513">
        <w:rPr>
          <w:rFonts w:ascii="Times New Roman" w:eastAsia="仿宋_GB2312" w:hAnsi="Times New Roman" w:cs="Times New Roman" w:hint="eastAsia"/>
          <w:sz w:val="32"/>
          <w:szCs w:val="32"/>
          <w:shd w:val="clear" w:color="auto" w:fill="FFFFFF"/>
        </w:rPr>
        <w:t>内在</w:t>
      </w:r>
      <w:r w:rsidR="00A171FC">
        <w:rPr>
          <w:rFonts w:ascii="Times New Roman" w:eastAsia="仿宋_GB2312" w:hAnsi="Times New Roman" w:cs="Times New Roman" w:hint="eastAsia"/>
          <w:sz w:val="32"/>
          <w:szCs w:val="32"/>
          <w:shd w:val="clear" w:color="auto" w:fill="FFFFFF"/>
        </w:rPr>
        <w:t>需要</w:t>
      </w:r>
      <w:r w:rsidR="002C01BD" w:rsidRPr="000663EC">
        <w:rPr>
          <w:rFonts w:ascii="Times New Roman" w:eastAsia="仿宋_GB2312" w:hAnsi="Times New Roman" w:cs="Times New Roman"/>
          <w:sz w:val="32"/>
          <w:szCs w:val="32"/>
          <w:shd w:val="clear" w:color="auto" w:fill="FFFFFF"/>
        </w:rPr>
        <w:t>。</w:t>
      </w:r>
    </w:p>
    <w:p w:rsidR="0053557C" w:rsidRPr="000663EC" w:rsidRDefault="00A171FC" w:rsidP="00A171FC">
      <w:pPr>
        <w:widowControl w:val="0"/>
        <w:numPr>
          <w:ilvl w:val="0"/>
          <w:numId w:val="2"/>
        </w:numPr>
        <w:adjustRightInd/>
        <w:spacing w:after="0" w:line="360" w:lineRule="auto"/>
        <w:ind w:firstLineChars="200" w:firstLine="643"/>
        <w:jc w:val="both"/>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关于</w:t>
      </w:r>
      <w:r w:rsidR="002C01BD" w:rsidRPr="000663EC">
        <w:rPr>
          <w:rFonts w:ascii="Times New Roman" w:eastAsia="仿宋_GB2312" w:hAnsi="Times New Roman" w:cs="Times New Roman"/>
          <w:b/>
          <w:sz w:val="32"/>
          <w:szCs w:val="32"/>
          <w:shd w:val="clear" w:color="auto" w:fill="FFFFFF"/>
        </w:rPr>
        <w:t>负债范围的界定</w:t>
      </w:r>
    </w:p>
    <w:p w:rsidR="002506D8" w:rsidRPr="00734561" w:rsidRDefault="002506D8" w:rsidP="00734561">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734561">
        <w:rPr>
          <w:rFonts w:ascii="Times New Roman" w:eastAsia="仿宋_GB2312" w:hAnsi="Times New Roman" w:cs="Times New Roman" w:hint="eastAsia"/>
          <w:sz w:val="32"/>
          <w:szCs w:val="32"/>
          <w:shd w:val="clear" w:color="auto" w:fill="FFFFFF"/>
        </w:rPr>
        <w:lastRenderedPageBreak/>
        <w:t>《征求意见稿》</w:t>
      </w:r>
      <w:r w:rsidR="00C32B94">
        <w:rPr>
          <w:rFonts w:ascii="Times New Roman" w:eastAsia="仿宋_GB2312" w:hAnsi="Times New Roman" w:cs="Times New Roman" w:hint="eastAsia"/>
          <w:sz w:val="32"/>
          <w:szCs w:val="32"/>
          <w:shd w:val="clear" w:color="auto" w:fill="FFFFFF"/>
        </w:rPr>
        <w:t>所规范的</w:t>
      </w:r>
      <w:r w:rsidR="00604A8F">
        <w:rPr>
          <w:rFonts w:ascii="Times New Roman" w:eastAsia="仿宋_GB2312" w:hAnsi="Times New Roman" w:cs="Times New Roman" w:hint="eastAsia"/>
          <w:sz w:val="32"/>
          <w:szCs w:val="32"/>
          <w:shd w:val="clear" w:color="auto" w:fill="FFFFFF"/>
        </w:rPr>
        <w:t>政府</w:t>
      </w:r>
      <w:r w:rsidR="00C32B94">
        <w:rPr>
          <w:rFonts w:ascii="Times New Roman" w:eastAsia="仿宋_GB2312" w:hAnsi="Times New Roman" w:cs="Times New Roman" w:hint="eastAsia"/>
          <w:sz w:val="32"/>
          <w:szCs w:val="32"/>
          <w:shd w:val="clear" w:color="auto" w:fill="FFFFFF"/>
        </w:rPr>
        <w:t>负债是会计意义上的负债，具体指各类政府会计主体所承担的符合会计上负债定义及确认条件的负债。其范围界定包括以下两个方面：</w:t>
      </w:r>
    </w:p>
    <w:p w:rsidR="00F67102" w:rsidRDefault="00DA3D59" w:rsidP="00A33160">
      <w:pPr>
        <w:widowControl w:val="0"/>
        <w:adjustRightInd/>
        <w:spacing w:after="0" w:line="360" w:lineRule="auto"/>
        <w:ind w:firstLineChars="200" w:firstLine="643"/>
        <w:jc w:val="both"/>
        <w:rPr>
          <w:rFonts w:ascii="Times New Roman" w:eastAsia="仿宋_GB2312" w:hAnsi="Times New Roman" w:cs="Times New Roman"/>
          <w:b/>
          <w:sz w:val="32"/>
          <w:szCs w:val="32"/>
          <w:shd w:val="clear" w:color="auto" w:fill="FFFFFF"/>
        </w:rPr>
      </w:pPr>
      <w:r w:rsidRPr="00A33160">
        <w:rPr>
          <w:rFonts w:ascii="Times New Roman" w:eastAsia="仿宋_GB2312" w:hAnsi="Times New Roman" w:cs="Times New Roman" w:hint="eastAsia"/>
          <w:b/>
          <w:sz w:val="32"/>
          <w:szCs w:val="32"/>
          <w:shd w:val="clear" w:color="auto" w:fill="FFFFFF"/>
        </w:rPr>
        <w:t>一是关于负债主体。</w:t>
      </w:r>
      <w:r w:rsidR="00AC5579">
        <w:rPr>
          <w:rFonts w:ascii="Times New Roman" w:eastAsia="仿宋_GB2312" w:hAnsi="Times New Roman" w:cs="Times New Roman"/>
          <w:sz w:val="32"/>
          <w:szCs w:val="32"/>
          <w:shd w:val="clear" w:color="auto" w:fill="FFFFFF"/>
        </w:rPr>
        <w:t>《</w:t>
      </w:r>
      <w:r w:rsidR="00604A8F">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604A8F">
        <w:rPr>
          <w:rFonts w:ascii="Times New Roman" w:eastAsia="仿宋_GB2312" w:hAnsi="Times New Roman" w:cs="Times New Roman" w:hint="eastAsia"/>
          <w:sz w:val="32"/>
          <w:szCs w:val="32"/>
          <w:shd w:val="clear" w:color="auto" w:fill="FFFFFF"/>
        </w:rPr>
        <w:t>所规范的政府负债是</w:t>
      </w:r>
      <w:r w:rsidR="00F67102">
        <w:rPr>
          <w:rFonts w:ascii="Times New Roman" w:eastAsia="仿宋_GB2312" w:hAnsi="Times New Roman" w:cs="Times New Roman" w:hint="eastAsia"/>
          <w:sz w:val="32"/>
          <w:szCs w:val="32"/>
          <w:shd w:val="clear" w:color="auto" w:fill="FFFFFF"/>
        </w:rPr>
        <w:t>指</w:t>
      </w:r>
      <w:r w:rsidR="00604A8F">
        <w:rPr>
          <w:rFonts w:ascii="Times New Roman" w:eastAsia="仿宋_GB2312" w:hAnsi="Times New Roman" w:cs="Times New Roman" w:hint="eastAsia"/>
          <w:sz w:val="32"/>
          <w:szCs w:val="32"/>
          <w:shd w:val="clear" w:color="auto" w:fill="FFFFFF"/>
        </w:rPr>
        <w:t>各类政府会计主体所承担的负债</w:t>
      </w:r>
      <w:r w:rsidR="00F67102">
        <w:rPr>
          <w:rFonts w:ascii="Times New Roman" w:eastAsia="仿宋_GB2312" w:hAnsi="Times New Roman" w:cs="Times New Roman" w:hint="eastAsia"/>
          <w:sz w:val="32"/>
          <w:szCs w:val="32"/>
          <w:shd w:val="clear" w:color="auto" w:fill="FFFFFF"/>
        </w:rPr>
        <w:t>，其</w:t>
      </w:r>
      <w:r w:rsidR="002C01BD" w:rsidRPr="000663EC">
        <w:rPr>
          <w:rFonts w:ascii="Times New Roman" w:eastAsia="仿宋_GB2312" w:hAnsi="Times New Roman" w:cs="Times New Roman"/>
          <w:sz w:val="32"/>
          <w:szCs w:val="32"/>
          <w:shd w:val="clear" w:color="auto" w:fill="FFFFFF"/>
        </w:rPr>
        <w:t>对政府会计主体的界定与《基本准则》保持一致，即包括</w:t>
      </w:r>
      <w:r w:rsidR="00464513">
        <w:rPr>
          <w:rFonts w:ascii="Times New Roman" w:eastAsia="仿宋_GB2312" w:hAnsi="Times New Roman" w:cs="Times New Roman" w:hint="eastAsia"/>
          <w:sz w:val="32"/>
          <w:szCs w:val="32"/>
          <w:shd w:val="clear" w:color="auto" w:fill="FFFFFF"/>
        </w:rPr>
        <w:t>各级政府、各部门、各单位。其中，各部门、各单位是指与</w:t>
      </w:r>
      <w:r w:rsidR="002C01BD" w:rsidRPr="000663EC">
        <w:rPr>
          <w:rFonts w:ascii="Times New Roman" w:eastAsia="仿宋_GB2312" w:hAnsi="Times New Roman" w:cs="Times New Roman"/>
          <w:sz w:val="32"/>
          <w:szCs w:val="32"/>
          <w:shd w:val="clear" w:color="auto" w:fill="FFFFFF"/>
        </w:rPr>
        <w:t>本级政府财政部门直接或者间接发生预算拨款关系的国家机关、军队、政党组织、社会团体、事业单位和其他单位。这与其他政策文件中的政府债务</w:t>
      </w:r>
      <w:r w:rsidR="003E663B">
        <w:rPr>
          <w:rFonts w:ascii="Times New Roman" w:eastAsia="仿宋_GB2312" w:hAnsi="Times New Roman" w:cs="Times New Roman" w:hint="eastAsia"/>
          <w:sz w:val="32"/>
          <w:szCs w:val="32"/>
          <w:shd w:val="clear" w:color="auto" w:fill="FFFFFF"/>
        </w:rPr>
        <w:t>或政府性</w:t>
      </w:r>
      <w:r w:rsidR="00220F85">
        <w:rPr>
          <w:rFonts w:ascii="Times New Roman" w:eastAsia="仿宋_GB2312" w:hAnsi="Times New Roman" w:cs="Times New Roman" w:hint="eastAsia"/>
          <w:sz w:val="32"/>
          <w:szCs w:val="32"/>
          <w:shd w:val="clear" w:color="auto" w:fill="FFFFFF"/>
        </w:rPr>
        <w:t>债务</w:t>
      </w:r>
      <w:r w:rsidR="001967BA">
        <w:rPr>
          <w:rFonts w:ascii="Times New Roman" w:eastAsia="仿宋_GB2312" w:hAnsi="Times New Roman" w:cs="Times New Roman" w:hint="eastAsia"/>
          <w:sz w:val="32"/>
          <w:szCs w:val="32"/>
          <w:shd w:val="clear" w:color="auto" w:fill="FFFFFF"/>
        </w:rPr>
        <w:t>主体的</w:t>
      </w:r>
      <w:r w:rsidR="002C01BD" w:rsidRPr="000663EC">
        <w:rPr>
          <w:rFonts w:ascii="Times New Roman" w:eastAsia="仿宋_GB2312" w:hAnsi="Times New Roman" w:cs="Times New Roman"/>
          <w:sz w:val="32"/>
          <w:szCs w:val="32"/>
          <w:shd w:val="clear" w:color="auto" w:fill="FFFFFF"/>
        </w:rPr>
        <w:t>范围</w:t>
      </w:r>
      <w:r w:rsidR="00F67102">
        <w:rPr>
          <w:rFonts w:ascii="Times New Roman" w:eastAsia="仿宋_GB2312" w:hAnsi="Times New Roman" w:cs="Times New Roman" w:hint="eastAsia"/>
          <w:sz w:val="32"/>
          <w:szCs w:val="32"/>
          <w:shd w:val="clear" w:color="auto" w:fill="FFFFFF"/>
        </w:rPr>
        <w:t>可能</w:t>
      </w:r>
      <w:r w:rsidR="002C01BD" w:rsidRPr="000663EC">
        <w:rPr>
          <w:rFonts w:ascii="Times New Roman" w:eastAsia="仿宋_GB2312" w:hAnsi="Times New Roman" w:cs="Times New Roman"/>
          <w:sz w:val="32"/>
          <w:szCs w:val="32"/>
          <w:shd w:val="clear" w:color="auto" w:fill="FFFFFF"/>
        </w:rPr>
        <w:t>不完全一致。</w:t>
      </w:r>
    </w:p>
    <w:p w:rsidR="00F90390" w:rsidRDefault="00F90390" w:rsidP="00A33160">
      <w:pPr>
        <w:widowControl w:val="0"/>
        <w:adjustRightInd/>
        <w:spacing w:after="0" w:line="360" w:lineRule="auto"/>
        <w:ind w:firstLineChars="200" w:firstLine="643"/>
        <w:jc w:val="both"/>
        <w:rPr>
          <w:rFonts w:ascii="Times New Roman" w:eastAsia="仿宋_GB2312" w:hAnsi="Times New Roman" w:cs="Times New Roman"/>
          <w:sz w:val="32"/>
          <w:szCs w:val="32"/>
          <w:shd w:val="clear" w:color="auto" w:fill="FFFFFF"/>
        </w:rPr>
      </w:pPr>
      <w:r w:rsidRPr="00A33160">
        <w:rPr>
          <w:rFonts w:ascii="Times New Roman" w:eastAsia="仿宋_GB2312" w:hAnsi="Times New Roman" w:cs="Times New Roman" w:hint="eastAsia"/>
          <w:b/>
          <w:sz w:val="32"/>
          <w:szCs w:val="32"/>
          <w:shd w:val="clear" w:color="auto" w:fill="FFFFFF"/>
        </w:rPr>
        <w:t>二是关于负债内容。</w:t>
      </w:r>
      <w:r w:rsidR="00AC5579">
        <w:rPr>
          <w:rFonts w:ascii="Times New Roman" w:eastAsia="仿宋_GB2312" w:hAnsi="Times New Roman" w:cs="Times New Roman"/>
          <w:sz w:val="32"/>
          <w:szCs w:val="32"/>
          <w:shd w:val="clear" w:color="auto" w:fill="FFFFFF"/>
        </w:rPr>
        <w:t>《</w:t>
      </w:r>
      <w:r w:rsidR="00F67102">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F67102">
        <w:rPr>
          <w:rFonts w:ascii="Times New Roman" w:eastAsia="仿宋_GB2312" w:hAnsi="Times New Roman" w:cs="Times New Roman" w:hint="eastAsia"/>
          <w:sz w:val="32"/>
          <w:szCs w:val="32"/>
          <w:shd w:val="clear" w:color="auto" w:fill="FFFFFF"/>
        </w:rPr>
        <w:t>所规范的</w:t>
      </w:r>
      <w:r w:rsidR="00042691">
        <w:rPr>
          <w:rFonts w:ascii="Times New Roman" w:eastAsia="仿宋_GB2312" w:hAnsi="Times New Roman" w:cs="Times New Roman" w:hint="eastAsia"/>
          <w:sz w:val="32"/>
          <w:szCs w:val="32"/>
          <w:shd w:val="clear" w:color="auto" w:fill="FFFFFF"/>
        </w:rPr>
        <w:t>负债</w:t>
      </w:r>
      <w:r w:rsidR="00640541">
        <w:rPr>
          <w:rFonts w:ascii="Times New Roman" w:eastAsia="仿宋_GB2312" w:hAnsi="Times New Roman" w:cs="Times New Roman" w:hint="eastAsia"/>
          <w:sz w:val="32"/>
          <w:szCs w:val="32"/>
          <w:shd w:val="clear" w:color="auto" w:fill="FFFFFF"/>
        </w:rPr>
        <w:t>为满足</w:t>
      </w:r>
      <w:r w:rsidR="00F67102">
        <w:rPr>
          <w:rFonts w:ascii="Times New Roman" w:eastAsia="仿宋_GB2312" w:hAnsi="Times New Roman" w:cs="Times New Roman" w:hint="eastAsia"/>
          <w:sz w:val="32"/>
          <w:szCs w:val="32"/>
          <w:shd w:val="clear" w:color="auto" w:fill="FFFFFF"/>
        </w:rPr>
        <w:t>会计上</w:t>
      </w:r>
      <w:r w:rsidR="00640541">
        <w:rPr>
          <w:rFonts w:ascii="Times New Roman" w:eastAsia="仿宋_GB2312" w:hAnsi="Times New Roman" w:cs="Times New Roman" w:hint="eastAsia"/>
          <w:sz w:val="32"/>
          <w:szCs w:val="32"/>
          <w:shd w:val="clear" w:color="auto" w:fill="FFFFFF"/>
        </w:rPr>
        <w:t>负债定义及确认条件、纳入</w:t>
      </w:r>
      <w:r w:rsidR="00F67102">
        <w:rPr>
          <w:rFonts w:ascii="Times New Roman" w:eastAsia="仿宋_GB2312" w:hAnsi="Times New Roman" w:cs="Times New Roman" w:hint="eastAsia"/>
          <w:sz w:val="32"/>
          <w:szCs w:val="32"/>
          <w:shd w:val="clear" w:color="auto" w:fill="FFFFFF"/>
        </w:rPr>
        <w:t>会计账簿核算并列入政府会计主体的个别或合并</w:t>
      </w:r>
      <w:r w:rsidR="00640541">
        <w:rPr>
          <w:rFonts w:ascii="Times New Roman" w:eastAsia="仿宋_GB2312" w:hAnsi="Times New Roman" w:cs="Times New Roman" w:hint="eastAsia"/>
          <w:sz w:val="32"/>
          <w:szCs w:val="32"/>
          <w:shd w:val="clear" w:color="auto" w:fill="FFFFFF"/>
        </w:rPr>
        <w:t>资产负债表中的负债，</w:t>
      </w:r>
      <w:r w:rsidR="00042691">
        <w:rPr>
          <w:rFonts w:ascii="Times New Roman" w:eastAsia="仿宋_GB2312" w:hAnsi="Times New Roman" w:cs="Times New Roman" w:hint="eastAsia"/>
          <w:sz w:val="32"/>
          <w:szCs w:val="32"/>
          <w:shd w:val="clear" w:color="auto" w:fill="FFFFFF"/>
        </w:rPr>
        <w:t>包括</w:t>
      </w:r>
      <w:r w:rsidR="00377121">
        <w:rPr>
          <w:rFonts w:ascii="仿宋_GB2312" w:eastAsia="仿宋_GB2312" w:hint="eastAsia"/>
          <w:sz w:val="32"/>
          <w:szCs w:val="32"/>
        </w:rPr>
        <w:t>偿还</w:t>
      </w:r>
      <w:r w:rsidR="00377121" w:rsidRPr="00481DED">
        <w:rPr>
          <w:rFonts w:ascii="仿宋_GB2312" w:eastAsia="仿宋_GB2312" w:hint="eastAsia"/>
          <w:sz w:val="32"/>
          <w:szCs w:val="32"/>
        </w:rPr>
        <w:t>时间与金额基本确定的负债和</w:t>
      </w:r>
      <w:r w:rsidR="003C4C7F">
        <w:rPr>
          <w:rFonts w:ascii="仿宋_GB2312" w:eastAsia="仿宋_GB2312" w:hint="eastAsia"/>
          <w:sz w:val="32"/>
          <w:szCs w:val="32"/>
        </w:rPr>
        <w:t>由或有事项形成的</w:t>
      </w:r>
      <w:r w:rsidR="00377121" w:rsidRPr="00481DED">
        <w:rPr>
          <w:rFonts w:ascii="仿宋_GB2312" w:eastAsia="仿宋_GB2312" w:hint="eastAsia"/>
          <w:sz w:val="32"/>
          <w:szCs w:val="32"/>
        </w:rPr>
        <w:t>预计负债</w:t>
      </w:r>
      <w:r w:rsidR="00F67102">
        <w:rPr>
          <w:rFonts w:ascii="仿宋_GB2312" w:eastAsia="仿宋_GB2312" w:hint="eastAsia"/>
          <w:sz w:val="32"/>
          <w:szCs w:val="32"/>
        </w:rPr>
        <w:t>。</w:t>
      </w:r>
      <w:r w:rsidR="0083016F" w:rsidRPr="000663EC">
        <w:rPr>
          <w:rFonts w:ascii="Times New Roman" w:eastAsia="仿宋_GB2312" w:hAnsi="Times New Roman" w:cs="Times New Roman"/>
          <w:sz w:val="32"/>
          <w:szCs w:val="32"/>
          <w:shd w:val="clear" w:color="auto" w:fill="FFFFFF"/>
        </w:rPr>
        <w:t>这</w:t>
      </w:r>
      <w:r w:rsidR="00D4038C">
        <w:rPr>
          <w:rFonts w:ascii="Times New Roman" w:eastAsia="仿宋_GB2312" w:hAnsi="Times New Roman" w:cs="Times New Roman" w:hint="eastAsia"/>
          <w:sz w:val="32"/>
          <w:szCs w:val="32"/>
          <w:shd w:val="clear" w:color="auto" w:fill="FFFFFF"/>
        </w:rPr>
        <w:t>一负债内容的界定与国际通行会计惯例相一致，但可能</w:t>
      </w:r>
      <w:r w:rsidR="0083016F" w:rsidRPr="000663EC">
        <w:rPr>
          <w:rFonts w:ascii="Times New Roman" w:eastAsia="仿宋_GB2312" w:hAnsi="Times New Roman" w:cs="Times New Roman"/>
          <w:sz w:val="32"/>
          <w:szCs w:val="32"/>
          <w:shd w:val="clear" w:color="auto" w:fill="FFFFFF"/>
        </w:rPr>
        <w:t>与其他政策文件中的政府债务</w:t>
      </w:r>
      <w:r w:rsidR="003E663B">
        <w:rPr>
          <w:rFonts w:ascii="Times New Roman" w:eastAsia="仿宋_GB2312" w:hAnsi="Times New Roman" w:cs="Times New Roman" w:hint="eastAsia"/>
          <w:sz w:val="32"/>
          <w:szCs w:val="32"/>
          <w:shd w:val="clear" w:color="auto" w:fill="FFFFFF"/>
        </w:rPr>
        <w:t>或政府性债务</w:t>
      </w:r>
      <w:r w:rsidR="00476C2A">
        <w:rPr>
          <w:rFonts w:ascii="Times New Roman" w:eastAsia="仿宋_GB2312" w:hAnsi="Times New Roman" w:cs="Times New Roman" w:hint="eastAsia"/>
          <w:sz w:val="32"/>
          <w:szCs w:val="32"/>
          <w:shd w:val="clear" w:color="auto" w:fill="FFFFFF"/>
        </w:rPr>
        <w:t>的内容</w:t>
      </w:r>
      <w:r w:rsidR="0083016F" w:rsidRPr="000663EC">
        <w:rPr>
          <w:rFonts w:ascii="Times New Roman" w:eastAsia="仿宋_GB2312" w:hAnsi="Times New Roman" w:cs="Times New Roman"/>
          <w:sz w:val="32"/>
          <w:szCs w:val="32"/>
          <w:shd w:val="clear" w:color="auto" w:fill="FFFFFF"/>
        </w:rPr>
        <w:t>不完全一致。</w:t>
      </w:r>
    </w:p>
    <w:p w:rsidR="00BE440F" w:rsidRPr="000663EC" w:rsidRDefault="00BE440F" w:rsidP="00A171FC">
      <w:pPr>
        <w:widowControl w:val="0"/>
        <w:numPr>
          <w:ilvl w:val="0"/>
          <w:numId w:val="2"/>
        </w:numPr>
        <w:adjustRightInd/>
        <w:spacing w:after="0" w:line="360" w:lineRule="auto"/>
        <w:ind w:firstLineChars="200" w:firstLine="643"/>
        <w:jc w:val="both"/>
        <w:rPr>
          <w:rFonts w:ascii="Times New Roman" w:eastAsia="仿宋_GB2312" w:hAnsi="Times New Roman" w:cs="Times New Roman"/>
          <w:b/>
          <w:sz w:val="32"/>
          <w:szCs w:val="32"/>
          <w:shd w:val="clear" w:color="auto" w:fill="FFFFFF"/>
        </w:rPr>
      </w:pPr>
      <w:r w:rsidRPr="000663EC">
        <w:rPr>
          <w:rFonts w:ascii="Times New Roman" w:eastAsia="仿宋_GB2312" w:hAnsi="Times New Roman" w:cs="Times New Roman"/>
          <w:b/>
          <w:sz w:val="32"/>
          <w:szCs w:val="32"/>
          <w:shd w:val="clear" w:color="auto" w:fill="FFFFFF"/>
        </w:rPr>
        <w:t>关于</w:t>
      </w:r>
      <w:r w:rsidRPr="000663EC">
        <w:rPr>
          <w:rFonts w:ascii="Times New Roman" w:eastAsia="仿宋_GB2312" w:hAnsi="Times New Roman" w:cs="Times New Roman"/>
          <w:b/>
          <w:sz w:val="32"/>
          <w:szCs w:val="32"/>
          <w:shd w:val="clear" w:color="auto" w:fill="FFFFFF"/>
        </w:rPr>
        <w:t>“</w:t>
      </w:r>
      <w:r w:rsidRPr="000663EC">
        <w:rPr>
          <w:rFonts w:ascii="Times New Roman" w:eastAsia="仿宋_GB2312" w:hAnsi="Times New Roman" w:cs="Times New Roman"/>
          <w:b/>
          <w:sz w:val="32"/>
          <w:szCs w:val="32"/>
          <w:shd w:val="clear" w:color="auto" w:fill="FFFFFF"/>
        </w:rPr>
        <w:t>政府债务</w:t>
      </w:r>
      <w:r w:rsidRPr="000663EC">
        <w:rPr>
          <w:rFonts w:ascii="Times New Roman" w:eastAsia="仿宋_GB2312" w:hAnsi="Times New Roman" w:cs="Times New Roman"/>
          <w:b/>
          <w:sz w:val="32"/>
          <w:szCs w:val="32"/>
          <w:shd w:val="clear" w:color="auto" w:fill="FFFFFF"/>
        </w:rPr>
        <w:t>”</w:t>
      </w:r>
      <w:r w:rsidR="00F90390">
        <w:rPr>
          <w:rFonts w:ascii="Times New Roman" w:eastAsia="仿宋_GB2312" w:hAnsi="Times New Roman" w:cs="Times New Roman" w:hint="eastAsia"/>
          <w:b/>
          <w:sz w:val="32"/>
          <w:szCs w:val="32"/>
          <w:shd w:val="clear" w:color="auto" w:fill="FFFFFF"/>
        </w:rPr>
        <w:t>与</w:t>
      </w:r>
      <w:r w:rsidR="00FE63B3">
        <w:rPr>
          <w:rFonts w:ascii="Times New Roman" w:eastAsia="仿宋_GB2312" w:hAnsi="Times New Roman" w:cs="Times New Roman" w:hint="eastAsia"/>
          <w:b/>
          <w:sz w:val="32"/>
          <w:szCs w:val="32"/>
          <w:shd w:val="clear" w:color="auto" w:fill="FFFFFF"/>
        </w:rPr>
        <w:t>“政府负债”</w:t>
      </w:r>
      <w:r w:rsidR="00F90390">
        <w:rPr>
          <w:rFonts w:ascii="Times New Roman" w:eastAsia="仿宋_GB2312" w:hAnsi="Times New Roman" w:cs="Times New Roman" w:hint="eastAsia"/>
          <w:b/>
          <w:sz w:val="32"/>
          <w:szCs w:val="32"/>
          <w:shd w:val="clear" w:color="auto" w:fill="FFFFFF"/>
        </w:rPr>
        <w:t>的关系</w:t>
      </w:r>
    </w:p>
    <w:p w:rsidR="00FE63B3" w:rsidRDefault="00AC5579" w:rsidP="00A171FC">
      <w:pPr>
        <w:pStyle w:val="a8"/>
        <w:snapToGrid w:val="0"/>
        <w:spacing w:before="0" w:beforeAutospacing="0" w:after="0" w:afterAutospacing="0"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kern w:val="2"/>
          <w:sz w:val="32"/>
          <w:szCs w:val="32"/>
        </w:rPr>
        <w:t>《</w:t>
      </w:r>
      <w:r w:rsidR="00D4038C">
        <w:rPr>
          <w:rFonts w:ascii="Times New Roman" w:eastAsia="仿宋_GB2312" w:hAnsi="Times New Roman" w:cs="Times New Roman" w:hint="eastAsia"/>
          <w:kern w:val="2"/>
          <w:sz w:val="32"/>
          <w:szCs w:val="32"/>
        </w:rPr>
        <w:t>征求意见</w:t>
      </w:r>
      <w:r>
        <w:rPr>
          <w:rFonts w:ascii="Times New Roman" w:eastAsia="仿宋_GB2312" w:hAnsi="Times New Roman" w:cs="Times New Roman"/>
          <w:kern w:val="2"/>
          <w:sz w:val="32"/>
          <w:szCs w:val="32"/>
        </w:rPr>
        <w:t>稿》</w:t>
      </w:r>
      <w:r w:rsidR="00A171FC" w:rsidRPr="00A171FC">
        <w:rPr>
          <w:rFonts w:ascii="Times New Roman" w:eastAsia="仿宋_GB2312" w:hAnsi="Times New Roman" w:cs="Times New Roman" w:hint="eastAsia"/>
          <w:bCs/>
          <w:sz w:val="32"/>
          <w:szCs w:val="32"/>
        </w:rPr>
        <w:t>中的“政府债务”特指一级政府的举借债务，</w:t>
      </w:r>
      <w:r w:rsidR="00F90390" w:rsidRPr="001A083A">
        <w:rPr>
          <w:rFonts w:ascii="Times New Roman" w:eastAsia="仿宋_GB2312" w:hAnsi="Times New Roman" w:cs="Times New Roman" w:hint="eastAsia"/>
          <w:bCs/>
          <w:sz w:val="32"/>
          <w:szCs w:val="32"/>
        </w:rPr>
        <w:t>包括政府财政</w:t>
      </w:r>
      <w:r w:rsidR="003C4C7F">
        <w:rPr>
          <w:rFonts w:ascii="Times New Roman" w:eastAsia="仿宋_GB2312" w:hAnsi="Times New Roman" w:cs="Times New Roman" w:hint="eastAsia"/>
          <w:bCs/>
          <w:sz w:val="32"/>
          <w:szCs w:val="32"/>
        </w:rPr>
        <w:t>部门以政府名义</w:t>
      </w:r>
      <w:r w:rsidR="00F90390" w:rsidRPr="001A083A">
        <w:rPr>
          <w:rFonts w:ascii="Times New Roman" w:eastAsia="仿宋_GB2312" w:hAnsi="Times New Roman" w:cs="Times New Roman" w:hint="eastAsia"/>
          <w:bCs/>
          <w:sz w:val="32"/>
          <w:szCs w:val="32"/>
        </w:rPr>
        <w:t>发行的政府债券，以政府名义向外国政府、国际经济组织等借入的款项，以及向上级政府财政借入转贷资金形成的借入转贷款</w:t>
      </w:r>
      <w:r w:rsidR="00640541">
        <w:rPr>
          <w:rFonts w:ascii="Times New Roman" w:eastAsia="仿宋_GB2312" w:hAnsi="Times New Roman" w:cs="Times New Roman" w:hint="eastAsia"/>
          <w:bCs/>
          <w:sz w:val="32"/>
          <w:szCs w:val="32"/>
        </w:rPr>
        <w:t>，</w:t>
      </w:r>
      <w:r w:rsidR="00D4038C">
        <w:rPr>
          <w:rFonts w:ascii="Times New Roman" w:eastAsia="仿宋_GB2312" w:hAnsi="Times New Roman" w:cs="Times New Roman" w:hint="eastAsia"/>
          <w:bCs/>
          <w:sz w:val="32"/>
          <w:szCs w:val="32"/>
        </w:rPr>
        <w:t>其口径</w:t>
      </w:r>
      <w:r w:rsidR="00640541">
        <w:rPr>
          <w:rFonts w:ascii="Times New Roman" w:eastAsia="仿宋_GB2312" w:hAnsi="Times New Roman" w:cs="Times New Roman" w:hint="eastAsia"/>
          <w:bCs/>
          <w:sz w:val="32"/>
          <w:szCs w:val="32"/>
        </w:rPr>
        <w:t>与预算法基本一致</w:t>
      </w:r>
      <w:r w:rsidR="00F90390" w:rsidRPr="001A083A">
        <w:rPr>
          <w:rFonts w:ascii="Times New Roman" w:eastAsia="仿宋_GB2312" w:hAnsi="Times New Roman" w:cs="Times New Roman" w:hint="eastAsia"/>
          <w:bCs/>
          <w:sz w:val="32"/>
          <w:szCs w:val="32"/>
        </w:rPr>
        <w:t>。</w:t>
      </w:r>
    </w:p>
    <w:p w:rsidR="00A171FC" w:rsidRPr="00A171FC" w:rsidRDefault="00AC5579" w:rsidP="00A171FC">
      <w:pPr>
        <w:pStyle w:val="a8"/>
        <w:snapToGrid w:val="0"/>
        <w:spacing w:before="0" w:beforeAutospacing="0" w:after="0" w:afterAutospacing="0"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kern w:val="2"/>
          <w:sz w:val="32"/>
          <w:szCs w:val="32"/>
        </w:rPr>
        <w:lastRenderedPageBreak/>
        <w:t>《</w:t>
      </w:r>
      <w:r w:rsidR="00FE63B3">
        <w:rPr>
          <w:rFonts w:ascii="Times New Roman" w:eastAsia="仿宋_GB2312" w:hAnsi="Times New Roman" w:cs="Times New Roman" w:hint="eastAsia"/>
          <w:kern w:val="2"/>
          <w:sz w:val="32"/>
          <w:szCs w:val="32"/>
        </w:rPr>
        <w:t>征求意见</w:t>
      </w:r>
      <w:r>
        <w:rPr>
          <w:rFonts w:ascii="Times New Roman" w:eastAsia="仿宋_GB2312" w:hAnsi="Times New Roman" w:cs="Times New Roman"/>
          <w:kern w:val="2"/>
          <w:sz w:val="32"/>
          <w:szCs w:val="32"/>
        </w:rPr>
        <w:t>稿》</w:t>
      </w:r>
      <w:r w:rsidR="00A171FC" w:rsidRPr="00A171FC">
        <w:rPr>
          <w:rFonts w:ascii="Times New Roman" w:eastAsia="仿宋_GB2312" w:hAnsi="Times New Roman" w:cs="Times New Roman" w:hint="eastAsia"/>
          <w:bCs/>
          <w:sz w:val="32"/>
          <w:szCs w:val="32"/>
        </w:rPr>
        <w:t>中的“政府债务”与“政府负债”是两个不同的概念。</w:t>
      </w:r>
      <w:r w:rsidR="00FE63B3">
        <w:rPr>
          <w:rFonts w:ascii="Times New Roman" w:eastAsia="仿宋_GB2312" w:hAnsi="Times New Roman" w:cs="Times New Roman"/>
          <w:kern w:val="2"/>
          <w:sz w:val="32"/>
          <w:szCs w:val="32"/>
        </w:rPr>
        <w:t>《</w:t>
      </w:r>
      <w:r w:rsidR="00FE63B3">
        <w:rPr>
          <w:rFonts w:ascii="Times New Roman" w:eastAsia="仿宋_GB2312" w:hAnsi="Times New Roman" w:cs="Times New Roman" w:hint="eastAsia"/>
          <w:kern w:val="2"/>
          <w:sz w:val="32"/>
          <w:szCs w:val="32"/>
        </w:rPr>
        <w:t>征求意见</w:t>
      </w:r>
      <w:r w:rsidR="00FE63B3">
        <w:rPr>
          <w:rFonts w:ascii="Times New Roman" w:eastAsia="仿宋_GB2312" w:hAnsi="Times New Roman" w:cs="Times New Roman"/>
          <w:kern w:val="2"/>
          <w:sz w:val="32"/>
          <w:szCs w:val="32"/>
        </w:rPr>
        <w:t>稿》</w:t>
      </w:r>
      <w:r w:rsidR="00A171FC" w:rsidRPr="00A171FC">
        <w:rPr>
          <w:rFonts w:ascii="Times New Roman" w:eastAsia="仿宋_GB2312" w:hAnsi="Times New Roman" w:cs="Times New Roman" w:hint="eastAsia"/>
          <w:bCs/>
          <w:sz w:val="32"/>
          <w:szCs w:val="32"/>
        </w:rPr>
        <w:t>中</w:t>
      </w:r>
      <w:r w:rsidR="00FE63B3">
        <w:rPr>
          <w:rFonts w:ascii="Times New Roman" w:eastAsia="仿宋_GB2312" w:hAnsi="Times New Roman" w:cs="Times New Roman" w:hint="eastAsia"/>
          <w:bCs/>
          <w:sz w:val="32"/>
          <w:szCs w:val="32"/>
        </w:rPr>
        <w:t>，</w:t>
      </w:r>
      <w:r w:rsidR="00A171FC" w:rsidRPr="00A171FC">
        <w:rPr>
          <w:rFonts w:ascii="Times New Roman" w:eastAsia="仿宋_GB2312" w:hAnsi="Times New Roman" w:cs="Times New Roman" w:hint="eastAsia"/>
          <w:bCs/>
          <w:sz w:val="32"/>
          <w:szCs w:val="32"/>
        </w:rPr>
        <w:t>“政府负债”是包括“政府债务”在内的</w:t>
      </w:r>
      <w:r w:rsidR="00FE63B3">
        <w:rPr>
          <w:rFonts w:ascii="Times New Roman" w:eastAsia="仿宋_GB2312" w:hAnsi="Times New Roman" w:cs="Times New Roman" w:hint="eastAsia"/>
          <w:bCs/>
          <w:sz w:val="32"/>
          <w:szCs w:val="32"/>
        </w:rPr>
        <w:t>政府会计主体</w:t>
      </w:r>
      <w:r w:rsidR="00A171FC" w:rsidRPr="00A171FC">
        <w:rPr>
          <w:rFonts w:ascii="Times New Roman" w:eastAsia="仿宋_GB2312" w:hAnsi="Times New Roman" w:cs="Times New Roman" w:hint="eastAsia"/>
          <w:bCs/>
          <w:sz w:val="32"/>
          <w:szCs w:val="32"/>
        </w:rPr>
        <w:t>所有</w:t>
      </w:r>
      <w:r w:rsidR="00FE63B3">
        <w:rPr>
          <w:rFonts w:ascii="Times New Roman" w:eastAsia="仿宋_GB2312" w:hAnsi="Times New Roman" w:cs="Times New Roman" w:hint="eastAsia"/>
          <w:bCs/>
          <w:sz w:val="32"/>
          <w:szCs w:val="32"/>
        </w:rPr>
        <w:t>负债</w:t>
      </w:r>
      <w:r w:rsidR="00A171FC" w:rsidRPr="00A171FC">
        <w:rPr>
          <w:rFonts w:ascii="Times New Roman" w:eastAsia="仿宋_GB2312" w:hAnsi="Times New Roman" w:cs="Times New Roman" w:hint="eastAsia"/>
          <w:bCs/>
          <w:sz w:val="32"/>
          <w:szCs w:val="32"/>
        </w:rPr>
        <w:t>的总称，既包括举借债务，也包括应付</w:t>
      </w:r>
      <w:r w:rsidR="00FE63B3">
        <w:rPr>
          <w:rFonts w:ascii="Times New Roman" w:eastAsia="仿宋_GB2312" w:hAnsi="Times New Roman" w:cs="Times New Roman" w:hint="eastAsia"/>
          <w:bCs/>
          <w:sz w:val="32"/>
          <w:szCs w:val="32"/>
        </w:rPr>
        <w:t>及预收</w:t>
      </w:r>
      <w:r w:rsidR="00A171FC" w:rsidRPr="00A171FC">
        <w:rPr>
          <w:rFonts w:ascii="Times New Roman" w:eastAsia="仿宋_GB2312" w:hAnsi="Times New Roman" w:cs="Times New Roman" w:hint="eastAsia"/>
          <w:bCs/>
          <w:sz w:val="32"/>
          <w:szCs w:val="32"/>
        </w:rPr>
        <w:t>款项</w:t>
      </w:r>
      <w:r w:rsidR="001A083A">
        <w:rPr>
          <w:rFonts w:ascii="Times New Roman" w:eastAsia="仿宋_GB2312" w:hAnsi="Times New Roman" w:cs="Times New Roman" w:hint="eastAsia"/>
          <w:bCs/>
          <w:sz w:val="32"/>
          <w:szCs w:val="32"/>
        </w:rPr>
        <w:t>、</w:t>
      </w:r>
      <w:r w:rsidR="00A171FC" w:rsidRPr="00A171FC">
        <w:rPr>
          <w:rFonts w:ascii="Times New Roman" w:eastAsia="仿宋_GB2312" w:hAnsi="Times New Roman" w:cs="Times New Roman" w:hint="eastAsia"/>
          <w:bCs/>
          <w:sz w:val="32"/>
          <w:szCs w:val="32"/>
        </w:rPr>
        <w:t>暂收性负债</w:t>
      </w:r>
      <w:r w:rsidR="001A083A">
        <w:rPr>
          <w:rFonts w:ascii="Times New Roman" w:eastAsia="仿宋_GB2312" w:hAnsi="Times New Roman" w:cs="Times New Roman" w:hint="eastAsia"/>
          <w:bCs/>
          <w:sz w:val="32"/>
          <w:szCs w:val="32"/>
        </w:rPr>
        <w:t>和预计负债</w:t>
      </w:r>
      <w:r w:rsidR="00FE63B3">
        <w:rPr>
          <w:rFonts w:ascii="Times New Roman" w:eastAsia="仿宋_GB2312" w:hAnsi="Times New Roman" w:cs="Times New Roman" w:hint="eastAsia"/>
          <w:bCs/>
          <w:sz w:val="32"/>
          <w:szCs w:val="32"/>
        </w:rPr>
        <w:t>；</w:t>
      </w:r>
      <w:r w:rsidR="00A171FC" w:rsidRPr="00A171FC">
        <w:rPr>
          <w:rFonts w:ascii="Times New Roman" w:eastAsia="仿宋_GB2312" w:hAnsi="Times New Roman" w:cs="Times New Roman" w:hint="eastAsia"/>
          <w:bCs/>
          <w:sz w:val="32"/>
          <w:szCs w:val="32"/>
        </w:rPr>
        <w:t>“政府债务”仅为</w:t>
      </w:r>
      <w:r w:rsidR="00FE63B3">
        <w:rPr>
          <w:rFonts w:ascii="Times New Roman" w:eastAsia="仿宋_GB2312" w:hAnsi="Times New Roman" w:cs="Times New Roman" w:hint="eastAsia"/>
          <w:bCs/>
          <w:sz w:val="32"/>
          <w:szCs w:val="32"/>
        </w:rPr>
        <w:t>“政府负债”中</w:t>
      </w:r>
      <w:r w:rsidR="00A171FC" w:rsidRPr="00A171FC">
        <w:rPr>
          <w:rFonts w:ascii="Times New Roman" w:eastAsia="仿宋_GB2312" w:hAnsi="Times New Roman" w:cs="Times New Roman" w:hint="eastAsia"/>
          <w:bCs/>
          <w:sz w:val="32"/>
          <w:szCs w:val="32"/>
        </w:rPr>
        <w:t>举借债务的一部分，</w:t>
      </w:r>
      <w:r w:rsidR="00B314FA">
        <w:rPr>
          <w:rFonts w:ascii="Times New Roman" w:eastAsia="仿宋_GB2312" w:hAnsi="Times New Roman" w:cs="Times New Roman" w:hint="eastAsia"/>
          <w:bCs/>
          <w:sz w:val="32"/>
          <w:szCs w:val="32"/>
        </w:rPr>
        <w:t>是一级政府的举借债务，不包括事业单位等政府会计主体的举借债务。</w:t>
      </w:r>
      <w:r w:rsidR="00A171FC" w:rsidRPr="00A171FC">
        <w:rPr>
          <w:rFonts w:ascii="Times New Roman" w:eastAsia="仿宋_GB2312" w:hAnsi="Times New Roman" w:cs="Times New Roman" w:hint="eastAsia"/>
          <w:bCs/>
          <w:sz w:val="32"/>
          <w:szCs w:val="32"/>
        </w:rPr>
        <w:t>因此，“政府负债”</w:t>
      </w:r>
      <w:r w:rsidR="00B314FA">
        <w:rPr>
          <w:rFonts w:ascii="Times New Roman" w:eastAsia="仿宋_GB2312" w:hAnsi="Times New Roman" w:cs="Times New Roman" w:hint="eastAsia"/>
          <w:bCs/>
          <w:sz w:val="32"/>
          <w:szCs w:val="32"/>
        </w:rPr>
        <w:t>范围</w:t>
      </w:r>
      <w:r w:rsidR="00A171FC" w:rsidRPr="00A171FC">
        <w:rPr>
          <w:rFonts w:ascii="Times New Roman" w:eastAsia="仿宋_GB2312" w:hAnsi="Times New Roman" w:cs="Times New Roman" w:hint="eastAsia"/>
          <w:bCs/>
          <w:sz w:val="32"/>
          <w:szCs w:val="32"/>
        </w:rPr>
        <w:t>大于“政府债务”。</w:t>
      </w:r>
    </w:p>
    <w:p w:rsidR="0053557C" w:rsidRPr="000663EC" w:rsidRDefault="002C01BD" w:rsidP="00A171FC">
      <w:pPr>
        <w:widowControl w:val="0"/>
        <w:numPr>
          <w:ilvl w:val="0"/>
          <w:numId w:val="2"/>
        </w:numPr>
        <w:adjustRightInd/>
        <w:spacing w:after="0" w:line="360" w:lineRule="auto"/>
        <w:ind w:firstLineChars="200" w:firstLine="643"/>
        <w:jc w:val="both"/>
        <w:rPr>
          <w:rFonts w:ascii="Times New Roman" w:eastAsia="仿宋_GB2312" w:hAnsi="Times New Roman" w:cs="Times New Roman"/>
          <w:b/>
          <w:sz w:val="32"/>
          <w:szCs w:val="32"/>
          <w:shd w:val="clear" w:color="auto" w:fill="FFFFFF"/>
        </w:rPr>
      </w:pPr>
      <w:r w:rsidRPr="000663EC">
        <w:rPr>
          <w:rFonts w:ascii="Times New Roman" w:eastAsia="仿宋_GB2312" w:hAnsi="Times New Roman" w:cs="Times New Roman"/>
          <w:b/>
          <w:sz w:val="32"/>
          <w:szCs w:val="32"/>
          <w:shd w:val="clear" w:color="auto" w:fill="FFFFFF"/>
        </w:rPr>
        <w:t>关于负债类别的划分</w:t>
      </w:r>
    </w:p>
    <w:p w:rsidR="0053557C" w:rsidRDefault="002C01BD" w:rsidP="00FC74FE">
      <w:pPr>
        <w:widowControl w:val="0"/>
        <w:adjustRightInd/>
        <w:spacing w:after="0" w:line="360" w:lineRule="auto"/>
        <w:ind w:firstLineChars="200" w:firstLine="640"/>
        <w:jc w:val="both"/>
        <w:rPr>
          <w:rFonts w:ascii="Times New Roman" w:eastAsia="仿宋_GB2312" w:hAnsi="Times New Roman" w:cs="Times New Roman"/>
          <w:bCs/>
          <w:sz w:val="32"/>
          <w:szCs w:val="32"/>
        </w:rPr>
      </w:pPr>
      <w:r w:rsidRPr="000663EC">
        <w:rPr>
          <w:rFonts w:ascii="Times New Roman" w:eastAsia="仿宋_GB2312" w:hAnsi="Times New Roman" w:cs="Times New Roman"/>
          <w:sz w:val="32"/>
          <w:szCs w:val="32"/>
          <w:shd w:val="clear" w:color="auto" w:fill="FFFFFF"/>
        </w:rPr>
        <w:t>《基本准则》将政府会计主体的负债按照流动性，分为流动负债和非流动负债。</w:t>
      </w:r>
      <w:r w:rsidR="00AC5579">
        <w:rPr>
          <w:rFonts w:ascii="Times New Roman" w:eastAsia="仿宋_GB2312" w:hAnsi="Times New Roman" w:cs="Times New Roman"/>
          <w:bCs/>
          <w:sz w:val="32"/>
          <w:szCs w:val="32"/>
        </w:rPr>
        <w:t>《</w:t>
      </w:r>
      <w:r w:rsidR="00CD2DBE">
        <w:rPr>
          <w:rFonts w:ascii="Times New Roman" w:eastAsia="仿宋_GB2312" w:hAnsi="Times New Roman" w:cs="Times New Roman" w:hint="eastAsia"/>
          <w:bCs/>
          <w:sz w:val="32"/>
          <w:szCs w:val="32"/>
        </w:rPr>
        <w:t>征求意见</w:t>
      </w:r>
      <w:r w:rsidR="00AC5579">
        <w:rPr>
          <w:rFonts w:ascii="Times New Roman" w:eastAsia="仿宋_GB2312" w:hAnsi="Times New Roman" w:cs="Times New Roman"/>
          <w:bCs/>
          <w:sz w:val="32"/>
          <w:szCs w:val="32"/>
        </w:rPr>
        <w:t>稿》</w:t>
      </w:r>
      <w:r w:rsidR="00391A6D" w:rsidRPr="000663EC">
        <w:rPr>
          <w:rFonts w:ascii="Times New Roman" w:eastAsia="仿宋_GB2312" w:hAnsi="Times New Roman" w:cs="Times New Roman"/>
          <w:bCs/>
          <w:sz w:val="32"/>
          <w:szCs w:val="32"/>
        </w:rPr>
        <w:t>在遵循《基本准则》将政府负债按流动性分类的基础上，还对</w:t>
      </w:r>
      <w:r w:rsidRPr="000663EC">
        <w:rPr>
          <w:rFonts w:ascii="Times New Roman" w:eastAsia="仿宋_GB2312" w:hAnsi="Times New Roman" w:cs="Times New Roman"/>
          <w:bCs/>
          <w:sz w:val="32"/>
          <w:szCs w:val="32"/>
        </w:rPr>
        <w:t>政府负债进行如下划分：首先，将政府负债分为</w:t>
      </w:r>
      <w:r w:rsidR="000B2157">
        <w:rPr>
          <w:rFonts w:ascii="Times New Roman" w:eastAsia="仿宋_GB2312" w:hAnsi="Times New Roman" w:cs="Times New Roman" w:hint="eastAsia"/>
          <w:bCs/>
          <w:sz w:val="32"/>
          <w:szCs w:val="32"/>
        </w:rPr>
        <w:t>偿还</w:t>
      </w:r>
      <w:r w:rsidR="00FC74FE">
        <w:rPr>
          <w:rFonts w:ascii="Times New Roman" w:eastAsia="仿宋_GB2312" w:hAnsi="Times New Roman" w:cs="Times New Roman"/>
          <w:bCs/>
          <w:sz w:val="32"/>
          <w:szCs w:val="32"/>
        </w:rPr>
        <w:t>时间和金额基本确定的负债</w:t>
      </w:r>
      <w:r w:rsidR="00FC74FE">
        <w:rPr>
          <w:rFonts w:ascii="Times New Roman" w:eastAsia="仿宋_GB2312" w:hAnsi="Times New Roman" w:cs="Times New Roman" w:hint="eastAsia"/>
          <w:bCs/>
          <w:sz w:val="32"/>
          <w:szCs w:val="32"/>
        </w:rPr>
        <w:t>和</w:t>
      </w:r>
      <w:r w:rsidR="00F06FB6">
        <w:rPr>
          <w:rFonts w:ascii="仿宋_GB2312" w:eastAsia="仿宋_GB2312" w:hint="eastAsia"/>
          <w:sz w:val="32"/>
          <w:szCs w:val="32"/>
        </w:rPr>
        <w:t>由或有事项形成</w:t>
      </w:r>
      <w:r w:rsidRPr="000663EC">
        <w:rPr>
          <w:rFonts w:ascii="Times New Roman" w:eastAsia="仿宋_GB2312" w:hAnsi="Times New Roman" w:cs="Times New Roman"/>
          <w:bCs/>
          <w:sz w:val="32"/>
          <w:szCs w:val="32"/>
        </w:rPr>
        <w:t>的预计负债。其次，将</w:t>
      </w:r>
      <w:r w:rsidR="000B2157">
        <w:rPr>
          <w:rFonts w:ascii="Times New Roman" w:eastAsia="仿宋_GB2312" w:hAnsi="Times New Roman" w:cs="Times New Roman" w:hint="eastAsia"/>
          <w:bCs/>
          <w:sz w:val="32"/>
          <w:szCs w:val="32"/>
        </w:rPr>
        <w:t>偿还</w:t>
      </w:r>
      <w:r w:rsidRPr="000663EC">
        <w:rPr>
          <w:rFonts w:ascii="Times New Roman" w:eastAsia="仿宋_GB2312" w:hAnsi="Times New Roman" w:cs="Times New Roman"/>
          <w:bCs/>
          <w:sz w:val="32"/>
          <w:szCs w:val="32"/>
        </w:rPr>
        <w:t>时间与金额基本确定的负债</w:t>
      </w:r>
      <w:r w:rsidR="006D7993">
        <w:rPr>
          <w:rFonts w:ascii="Times New Roman" w:eastAsia="仿宋_GB2312" w:hAnsi="Times New Roman" w:cs="Times New Roman" w:hint="eastAsia"/>
          <w:bCs/>
          <w:sz w:val="32"/>
          <w:szCs w:val="32"/>
        </w:rPr>
        <w:t>按照</w:t>
      </w:r>
      <w:r w:rsidR="00FC74FE">
        <w:rPr>
          <w:rFonts w:ascii="Times New Roman" w:eastAsia="仿宋_GB2312" w:hAnsi="Times New Roman" w:cs="Times New Roman" w:hint="eastAsia"/>
          <w:bCs/>
          <w:sz w:val="32"/>
          <w:szCs w:val="32"/>
        </w:rPr>
        <w:t>主体业务性质及</w:t>
      </w:r>
      <w:r w:rsidR="006D7993">
        <w:rPr>
          <w:rFonts w:ascii="Times New Roman" w:eastAsia="仿宋_GB2312" w:hAnsi="Times New Roman" w:cs="Times New Roman"/>
          <w:bCs/>
          <w:sz w:val="32"/>
          <w:szCs w:val="32"/>
        </w:rPr>
        <w:t>偿债压力和债务风险从高到低</w:t>
      </w:r>
      <w:r w:rsidR="00FC74FE">
        <w:rPr>
          <w:rFonts w:ascii="Times New Roman" w:eastAsia="仿宋_GB2312" w:hAnsi="Times New Roman" w:cs="Times New Roman" w:hint="eastAsia"/>
          <w:bCs/>
          <w:sz w:val="32"/>
          <w:szCs w:val="32"/>
        </w:rPr>
        <w:t>进一步</w:t>
      </w:r>
      <w:r w:rsidRPr="000663EC">
        <w:rPr>
          <w:rFonts w:ascii="Times New Roman" w:eastAsia="仿宋_GB2312" w:hAnsi="Times New Roman" w:cs="Times New Roman"/>
          <w:bCs/>
          <w:sz w:val="32"/>
          <w:szCs w:val="32"/>
        </w:rPr>
        <w:t>划分为融资活动形成的举借债务</w:t>
      </w:r>
      <w:r w:rsidR="00CD2DBE">
        <w:rPr>
          <w:rFonts w:ascii="Times New Roman" w:eastAsia="仿宋_GB2312" w:hAnsi="Times New Roman" w:cs="Times New Roman" w:hint="eastAsia"/>
          <w:bCs/>
          <w:sz w:val="32"/>
          <w:szCs w:val="32"/>
        </w:rPr>
        <w:t>及应付利息</w:t>
      </w:r>
      <w:r w:rsidRPr="000663EC">
        <w:rPr>
          <w:rFonts w:ascii="Times New Roman" w:eastAsia="仿宋_GB2312" w:hAnsi="Times New Roman" w:cs="Times New Roman"/>
          <w:bCs/>
          <w:sz w:val="32"/>
          <w:szCs w:val="32"/>
        </w:rPr>
        <w:t>、运营活动形成的应付</w:t>
      </w:r>
      <w:r w:rsidR="000B2157">
        <w:rPr>
          <w:rFonts w:ascii="Times New Roman" w:eastAsia="仿宋_GB2312" w:hAnsi="Times New Roman" w:cs="Times New Roman" w:hint="eastAsia"/>
          <w:bCs/>
          <w:sz w:val="32"/>
          <w:szCs w:val="32"/>
        </w:rPr>
        <w:t>及预收</w:t>
      </w:r>
      <w:r w:rsidRPr="000663EC">
        <w:rPr>
          <w:rFonts w:ascii="Times New Roman" w:eastAsia="仿宋_GB2312" w:hAnsi="Times New Roman" w:cs="Times New Roman"/>
          <w:bCs/>
          <w:sz w:val="32"/>
          <w:szCs w:val="32"/>
        </w:rPr>
        <w:t>款项</w:t>
      </w:r>
      <w:r w:rsidR="001A083A">
        <w:rPr>
          <w:rFonts w:ascii="Times New Roman" w:eastAsia="仿宋_GB2312" w:hAnsi="Times New Roman" w:cs="Times New Roman" w:hint="eastAsia"/>
          <w:bCs/>
          <w:sz w:val="32"/>
          <w:szCs w:val="32"/>
        </w:rPr>
        <w:t>和</w:t>
      </w:r>
      <w:r w:rsidR="000B2157">
        <w:rPr>
          <w:rFonts w:ascii="Times New Roman" w:eastAsia="仿宋_GB2312" w:hAnsi="Times New Roman" w:cs="Times New Roman" w:hint="eastAsia"/>
          <w:bCs/>
          <w:sz w:val="32"/>
          <w:szCs w:val="32"/>
        </w:rPr>
        <w:t>运营活动形成</w:t>
      </w:r>
      <w:r w:rsidR="009D11ED">
        <w:rPr>
          <w:rFonts w:ascii="Times New Roman" w:eastAsia="仿宋_GB2312" w:hAnsi="Times New Roman" w:cs="Times New Roman" w:hint="eastAsia"/>
          <w:bCs/>
          <w:sz w:val="32"/>
          <w:szCs w:val="32"/>
        </w:rPr>
        <w:t>的</w:t>
      </w:r>
      <w:r w:rsidRPr="000663EC">
        <w:rPr>
          <w:rFonts w:ascii="Times New Roman" w:eastAsia="仿宋_GB2312" w:hAnsi="Times New Roman" w:cs="Times New Roman"/>
          <w:bCs/>
          <w:sz w:val="32"/>
          <w:szCs w:val="32"/>
        </w:rPr>
        <w:t>暂收性负债</w:t>
      </w:r>
      <w:r w:rsidR="00FC74FE">
        <w:rPr>
          <w:rFonts w:ascii="Times New Roman" w:eastAsia="仿宋_GB2312" w:hAnsi="Times New Roman" w:cs="Times New Roman" w:hint="eastAsia"/>
          <w:bCs/>
          <w:sz w:val="32"/>
          <w:szCs w:val="32"/>
        </w:rPr>
        <w:t>，</w:t>
      </w:r>
      <w:r w:rsidRPr="000663EC">
        <w:rPr>
          <w:rFonts w:ascii="Times New Roman" w:eastAsia="仿宋_GB2312" w:hAnsi="Times New Roman" w:cs="Times New Roman"/>
          <w:bCs/>
          <w:sz w:val="32"/>
          <w:szCs w:val="32"/>
        </w:rPr>
        <w:t>并对不同类别负债的构成、确认、计量和披露做出了更为具体的规定，有利于政府会计主体开展负债核算、提供更加明细的负债信息，准确揭示债务风险，帮助会计信息使用者做出决策或进行监督和管理。</w:t>
      </w:r>
    </w:p>
    <w:p w:rsidR="007C7DC4" w:rsidRPr="005406F7" w:rsidRDefault="007C7DC4" w:rsidP="007C7DC4">
      <w:pPr>
        <w:widowControl w:val="0"/>
        <w:numPr>
          <w:ilvl w:val="0"/>
          <w:numId w:val="2"/>
        </w:numPr>
        <w:adjustRightInd/>
        <w:spacing w:after="0" w:line="360" w:lineRule="auto"/>
        <w:ind w:firstLine="643"/>
        <w:jc w:val="both"/>
        <w:rPr>
          <w:rFonts w:ascii="Times New Roman" w:eastAsia="仿宋_GB2312" w:hAnsi="Times New Roman" w:cs="Times New Roman"/>
          <w:b/>
          <w:sz w:val="32"/>
          <w:szCs w:val="32"/>
          <w:shd w:val="clear" w:color="auto" w:fill="FFFFFF"/>
        </w:rPr>
      </w:pPr>
      <w:r w:rsidRPr="005406F7">
        <w:rPr>
          <w:rFonts w:ascii="Times New Roman" w:eastAsia="仿宋_GB2312" w:hAnsi="Times New Roman" w:cs="Times New Roman" w:hint="eastAsia"/>
          <w:b/>
          <w:sz w:val="32"/>
          <w:szCs w:val="32"/>
          <w:shd w:val="clear" w:color="auto" w:fill="FFFFFF"/>
        </w:rPr>
        <w:t>关于</w:t>
      </w:r>
      <w:r w:rsidR="000F6BB8">
        <w:rPr>
          <w:rFonts w:ascii="Times New Roman" w:eastAsia="仿宋_GB2312" w:hAnsi="Times New Roman" w:cs="Times New Roman" w:hint="eastAsia"/>
          <w:b/>
          <w:sz w:val="32"/>
          <w:szCs w:val="32"/>
          <w:shd w:val="clear" w:color="auto" w:fill="FFFFFF"/>
        </w:rPr>
        <w:t>举借债务</w:t>
      </w:r>
      <w:r w:rsidRPr="005406F7">
        <w:rPr>
          <w:rFonts w:ascii="Times New Roman" w:eastAsia="仿宋_GB2312" w:hAnsi="Times New Roman" w:cs="Times New Roman" w:hint="eastAsia"/>
          <w:b/>
          <w:sz w:val="32"/>
          <w:szCs w:val="32"/>
          <w:shd w:val="clear" w:color="auto" w:fill="FFFFFF"/>
        </w:rPr>
        <w:t>借款费用资本化的问题</w:t>
      </w:r>
    </w:p>
    <w:p w:rsidR="007C7DC4" w:rsidRPr="000663EC" w:rsidRDefault="00AC5579" w:rsidP="007C7DC4">
      <w:pPr>
        <w:widowControl w:val="0"/>
        <w:adjustRightInd/>
        <w:spacing w:after="0" w:line="360" w:lineRule="auto"/>
        <w:ind w:firstLine="6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E86160">
        <w:rPr>
          <w:rFonts w:ascii="Times New Roman" w:eastAsia="仿宋_GB2312" w:hAnsi="Times New Roman" w:cs="Times New Roman" w:hint="eastAsia"/>
          <w:sz w:val="32"/>
          <w:szCs w:val="32"/>
        </w:rPr>
        <w:t>征求意见</w:t>
      </w:r>
      <w:r>
        <w:rPr>
          <w:rFonts w:ascii="Times New Roman" w:eastAsia="仿宋_GB2312" w:hAnsi="Times New Roman" w:cs="Times New Roman"/>
          <w:sz w:val="32"/>
          <w:szCs w:val="32"/>
        </w:rPr>
        <w:t>稿》</w:t>
      </w:r>
      <w:r w:rsidR="00771204" w:rsidRPr="000663EC">
        <w:rPr>
          <w:rFonts w:ascii="Times New Roman" w:eastAsia="仿宋_GB2312" w:hAnsi="Times New Roman" w:cs="Times New Roman"/>
          <w:sz w:val="32"/>
          <w:szCs w:val="32"/>
        </w:rPr>
        <w:t>规定，</w:t>
      </w:r>
      <w:r w:rsidR="00771204">
        <w:rPr>
          <w:rFonts w:ascii="Times New Roman" w:eastAsia="仿宋_GB2312" w:hAnsi="Times New Roman" w:cs="Times New Roman" w:hint="eastAsia"/>
          <w:sz w:val="32"/>
          <w:szCs w:val="32"/>
        </w:rPr>
        <w:t>除事业单位</w:t>
      </w:r>
      <w:r w:rsidR="00E86160">
        <w:rPr>
          <w:rFonts w:ascii="Times New Roman" w:eastAsia="仿宋_GB2312" w:hAnsi="Times New Roman" w:cs="Times New Roman" w:hint="eastAsia"/>
          <w:sz w:val="32"/>
          <w:szCs w:val="32"/>
        </w:rPr>
        <w:t>等政府会计主体</w:t>
      </w:r>
      <w:r w:rsidR="00771204" w:rsidRPr="00F766A0">
        <w:rPr>
          <w:rFonts w:ascii="仿宋_GB2312" w:eastAsia="仿宋_GB2312" w:hint="eastAsia"/>
          <w:sz w:val="32"/>
          <w:szCs w:val="32"/>
        </w:rPr>
        <w:t>为购</w:t>
      </w:r>
      <w:r w:rsidR="00771204" w:rsidRPr="00F766A0">
        <w:rPr>
          <w:rFonts w:ascii="仿宋_GB2312" w:eastAsia="仿宋_GB2312" w:hint="eastAsia"/>
          <w:sz w:val="32"/>
          <w:szCs w:val="32"/>
        </w:rPr>
        <w:lastRenderedPageBreak/>
        <w:t>建固定资产、公共基础设施而借入专门借款</w:t>
      </w:r>
      <w:r w:rsidR="00771204">
        <w:rPr>
          <w:rFonts w:ascii="仿宋_GB2312" w:eastAsia="仿宋_GB2312" w:hint="eastAsia"/>
          <w:sz w:val="32"/>
          <w:szCs w:val="32"/>
        </w:rPr>
        <w:t>的借款费用在满足规定条件的情况可以计入工程成本外，其他举借债务</w:t>
      </w:r>
      <w:r w:rsidR="00A9349E">
        <w:rPr>
          <w:rFonts w:ascii="仿宋_GB2312" w:eastAsia="仿宋_GB2312" w:hint="eastAsia"/>
          <w:sz w:val="32"/>
          <w:szCs w:val="32"/>
        </w:rPr>
        <w:t>的</w:t>
      </w:r>
      <w:r w:rsidR="00CC7BD2">
        <w:rPr>
          <w:rFonts w:ascii="仿宋_GB2312" w:eastAsia="仿宋_GB2312" w:hint="eastAsia"/>
          <w:sz w:val="32"/>
          <w:szCs w:val="32"/>
        </w:rPr>
        <w:t>借款费用均计入当期费用。</w:t>
      </w:r>
      <w:r w:rsidR="004E2387">
        <w:rPr>
          <w:rFonts w:ascii="仿宋_GB2312" w:eastAsia="仿宋_GB2312" w:hint="eastAsia"/>
          <w:sz w:val="32"/>
          <w:szCs w:val="32"/>
        </w:rPr>
        <w:t>对于一级政府用于公益性资本支出</w:t>
      </w:r>
      <w:r w:rsidR="00904CD6">
        <w:rPr>
          <w:rFonts w:ascii="仿宋_GB2312" w:eastAsia="仿宋_GB2312" w:hint="eastAsia"/>
          <w:sz w:val="32"/>
          <w:szCs w:val="32"/>
        </w:rPr>
        <w:t>所发行的</w:t>
      </w:r>
      <w:r w:rsidR="004E2387">
        <w:rPr>
          <w:rFonts w:ascii="仿宋_GB2312" w:eastAsia="仿宋_GB2312" w:hint="eastAsia"/>
          <w:sz w:val="32"/>
          <w:szCs w:val="32"/>
        </w:rPr>
        <w:t>政府债券，如收费公路专项债券等，</w:t>
      </w:r>
      <w:r w:rsidR="00904CD6">
        <w:rPr>
          <w:rFonts w:ascii="Times New Roman" w:eastAsia="仿宋_GB2312" w:hAnsi="Times New Roman" w:cs="Times New Roman"/>
          <w:sz w:val="32"/>
          <w:szCs w:val="32"/>
        </w:rPr>
        <w:t>《</w:t>
      </w:r>
      <w:r w:rsidR="00904CD6">
        <w:rPr>
          <w:rFonts w:ascii="Times New Roman" w:eastAsia="仿宋_GB2312" w:hAnsi="Times New Roman" w:cs="Times New Roman" w:hint="eastAsia"/>
          <w:sz w:val="32"/>
          <w:szCs w:val="32"/>
        </w:rPr>
        <w:t>征求意见</w:t>
      </w:r>
      <w:r w:rsidR="00904CD6">
        <w:rPr>
          <w:rFonts w:ascii="Times New Roman" w:eastAsia="仿宋_GB2312" w:hAnsi="Times New Roman" w:cs="Times New Roman"/>
          <w:sz w:val="32"/>
          <w:szCs w:val="32"/>
        </w:rPr>
        <w:t>稿》</w:t>
      </w:r>
      <w:r w:rsidR="00E66724">
        <w:rPr>
          <w:rFonts w:ascii="Times New Roman" w:eastAsia="仿宋_GB2312" w:hAnsi="Times New Roman" w:cs="Times New Roman" w:hint="eastAsia"/>
          <w:sz w:val="32"/>
          <w:szCs w:val="32"/>
        </w:rPr>
        <w:t>未要求</w:t>
      </w:r>
      <w:r w:rsidR="00135B45">
        <w:rPr>
          <w:rFonts w:ascii="Times New Roman" w:eastAsia="仿宋_GB2312" w:hAnsi="Times New Roman" w:cs="Times New Roman" w:hint="eastAsia"/>
          <w:sz w:val="32"/>
          <w:szCs w:val="32"/>
        </w:rPr>
        <w:t>将</w:t>
      </w:r>
      <w:r w:rsidR="00904CD6">
        <w:rPr>
          <w:rFonts w:ascii="Times New Roman" w:eastAsia="仿宋_GB2312" w:hAnsi="Times New Roman" w:cs="Times New Roman" w:hint="eastAsia"/>
          <w:sz w:val="32"/>
          <w:szCs w:val="32"/>
        </w:rPr>
        <w:t>相关</w:t>
      </w:r>
      <w:r w:rsidR="00A9349E">
        <w:rPr>
          <w:rFonts w:ascii="Times New Roman" w:eastAsia="仿宋_GB2312" w:hAnsi="Times New Roman" w:cs="Times New Roman" w:hint="eastAsia"/>
          <w:sz w:val="32"/>
          <w:szCs w:val="32"/>
        </w:rPr>
        <w:t>借款费用</w:t>
      </w:r>
      <w:r w:rsidR="005E0E1F">
        <w:rPr>
          <w:rFonts w:ascii="Times New Roman" w:eastAsia="仿宋_GB2312" w:hAnsi="Times New Roman" w:cs="Times New Roman" w:hint="eastAsia"/>
          <w:sz w:val="32"/>
          <w:szCs w:val="32"/>
        </w:rPr>
        <w:t>资本化，而是</w:t>
      </w:r>
      <w:r w:rsidR="00A9349E">
        <w:rPr>
          <w:rFonts w:ascii="Times New Roman" w:eastAsia="仿宋_GB2312" w:hAnsi="Times New Roman" w:cs="Times New Roman" w:hint="eastAsia"/>
          <w:sz w:val="32"/>
          <w:szCs w:val="32"/>
        </w:rPr>
        <w:t>计入当期费用</w:t>
      </w:r>
      <w:r w:rsidR="005E0E1F">
        <w:rPr>
          <w:rFonts w:ascii="Times New Roman" w:eastAsia="仿宋_GB2312" w:hAnsi="Times New Roman" w:cs="Times New Roman" w:hint="eastAsia"/>
          <w:sz w:val="32"/>
          <w:szCs w:val="32"/>
        </w:rPr>
        <w:t>。这种处理</w:t>
      </w:r>
      <w:r w:rsidR="00A9349E">
        <w:rPr>
          <w:rFonts w:ascii="Times New Roman" w:eastAsia="仿宋_GB2312" w:hAnsi="Times New Roman" w:cs="Times New Roman" w:hint="eastAsia"/>
          <w:sz w:val="32"/>
          <w:szCs w:val="32"/>
        </w:rPr>
        <w:t>主要基于以下考虑：</w:t>
      </w:r>
      <w:r w:rsidR="00997ED5">
        <w:rPr>
          <w:rFonts w:ascii="Times New Roman" w:eastAsia="仿宋_GB2312" w:hAnsi="Times New Roman" w:cs="Times New Roman" w:hint="eastAsia"/>
          <w:sz w:val="32"/>
          <w:szCs w:val="32"/>
        </w:rPr>
        <w:t>一是</w:t>
      </w:r>
      <w:r w:rsidR="004E2387">
        <w:rPr>
          <w:rFonts w:ascii="Times New Roman" w:eastAsia="仿宋_GB2312" w:hAnsi="Times New Roman" w:cs="Times New Roman" w:hint="eastAsia"/>
          <w:sz w:val="32"/>
          <w:szCs w:val="32"/>
        </w:rPr>
        <w:t>政府债券借款费用资本化的会计主体难以确定。</w:t>
      </w:r>
      <w:r w:rsidR="00470F19">
        <w:rPr>
          <w:rFonts w:ascii="Times New Roman" w:eastAsia="仿宋_GB2312" w:hAnsi="Times New Roman" w:cs="Times New Roman" w:hint="eastAsia"/>
          <w:sz w:val="32"/>
          <w:szCs w:val="32"/>
        </w:rPr>
        <w:t>政府债券</w:t>
      </w:r>
      <w:r w:rsidR="00C93533">
        <w:rPr>
          <w:rFonts w:ascii="Times New Roman" w:eastAsia="仿宋_GB2312" w:hAnsi="Times New Roman" w:cs="Times New Roman" w:hint="eastAsia"/>
          <w:sz w:val="32"/>
          <w:szCs w:val="32"/>
        </w:rPr>
        <w:t>由政府财政部门统一发行，借款取得的资金</w:t>
      </w:r>
      <w:r w:rsidR="00E141D1">
        <w:rPr>
          <w:rFonts w:ascii="Times New Roman" w:eastAsia="仿宋_GB2312" w:hAnsi="Times New Roman" w:cs="Times New Roman" w:hint="eastAsia"/>
          <w:sz w:val="32"/>
          <w:szCs w:val="32"/>
        </w:rPr>
        <w:t>拨付建设</w:t>
      </w:r>
      <w:r w:rsidR="00C93533">
        <w:rPr>
          <w:rFonts w:ascii="Times New Roman" w:eastAsia="仿宋_GB2312" w:hAnsi="Times New Roman" w:cs="Times New Roman" w:hint="eastAsia"/>
          <w:sz w:val="32"/>
          <w:szCs w:val="32"/>
        </w:rPr>
        <w:t>部门使用</w:t>
      </w:r>
      <w:r w:rsidR="00E141D1">
        <w:rPr>
          <w:rFonts w:ascii="Times New Roman" w:eastAsia="仿宋_GB2312" w:hAnsi="Times New Roman" w:cs="Times New Roman" w:hint="eastAsia"/>
          <w:sz w:val="32"/>
          <w:szCs w:val="32"/>
        </w:rPr>
        <w:t>，举借债务和使用资金的会计主体不同</w:t>
      </w:r>
      <w:r w:rsidR="00116FF4">
        <w:rPr>
          <w:rFonts w:ascii="Times New Roman" w:eastAsia="仿宋_GB2312" w:hAnsi="Times New Roman" w:cs="Times New Roman" w:hint="eastAsia"/>
          <w:sz w:val="32"/>
          <w:szCs w:val="32"/>
        </w:rPr>
        <w:t>，且使用资金的建设部门可能涉及政府、企业等各类主体</w:t>
      </w:r>
      <w:r w:rsidR="004E2387">
        <w:rPr>
          <w:rFonts w:ascii="Times New Roman" w:eastAsia="仿宋_GB2312" w:hAnsi="Times New Roman" w:cs="Times New Roman" w:hint="eastAsia"/>
          <w:sz w:val="32"/>
          <w:szCs w:val="32"/>
        </w:rPr>
        <w:t>。</w:t>
      </w:r>
      <w:r w:rsidR="00E141D1">
        <w:rPr>
          <w:rFonts w:ascii="Times New Roman" w:eastAsia="仿宋_GB2312" w:hAnsi="Times New Roman" w:cs="Times New Roman" w:hint="eastAsia"/>
          <w:sz w:val="32"/>
          <w:szCs w:val="32"/>
        </w:rPr>
        <w:t>二是</w:t>
      </w:r>
      <w:r w:rsidR="004E2387">
        <w:rPr>
          <w:rFonts w:ascii="Times New Roman" w:eastAsia="仿宋_GB2312" w:hAnsi="Times New Roman" w:cs="Times New Roman" w:hint="eastAsia"/>
          <w:sz w:val="32"/>
          <w:szCs w:val="32"/>
        </w:rPr>
        <w:t>政府债券借款费用资本化</w:t>
      </w:r>
      <w:r w:rsidR="00DB77C0">
        <w:rPr>
          <w:rFonts w:ascii="Times New Roman" w:eastAsia="仿宋_GB2312" w:hAnsi="Times New Roman" w:cs="Times New Roman" w:hint="eastAsia"/>
          <w:sz w:val="32"/>
          <w:szCs w:val="32"/>
        </w:rPr>
        <w:t>在</w:t>
      </w:r>
      <w:r w:rsidR="004E2387">
        <w:rPr>
          <w:rFonts w:ascii="Times New Roman" w:eastAsia="仿宋_GB2312" w:hAnsi="Times New Roman" w:cs="Times New Roman" w:hint="eastAsia"/>
          <w:sz w:val="32"/>
          <w:szCs w:val="32"/>
        </w:rPr>
        <w:t>实务中难以操作。</w:t>
      </w:r>
      <w:r w:rsidR="00E141D1">
        <w:rPr>
          <w:rFonts w:ascii="Times New Roman" w:eastAsia="仿宋_GB2312" w:hAnsi="Times New Roman" w:cs="Times New Roman" w:hint="eastAsia"/>
          <w:sz w:val="32"/>
          <w:szCs w:val="32"/>
        </w:rPr>
        <w:t>政府债券的利息由财政部门统一</w:t>
      </w:r>
      <w:r w:rsidR="0075568D">
        <w:rPr>
          <w:rFonts w:ascii="Times New Roman" w:eastAsia="仿宋_GB2312" w:hAnsi="Times New Roman" w:cs="Times New Roman" w:hint="eastAsia"/>
          <w:sz w:val="32"/>
          <w:szCs w:val="32"/>
        </w:rPr>
        <w:t>计算和</w:t>
      </w:r>
      <w:r w:rsidR="00E141D1">
        <w:rPr>
          <w:rFonts w:ascii="Times New Roman" w:eastAsia="仿宋_GB2312" w:hAnsi="Times New Roman" w:cs="Times New Roman" w:hint="eastAsia"/>
          <w:sz w:val="32"/>
          <w:szCs w:val="32"/>
        </w:rPr>
        <w:t>支付，建设部门</w:t>
      </w:r>
      <w:r w:rsidR="00DB77C0">
        <w:rPr>
          <w:rFonts w:ascii="Times New Roman" w:eastAsia="仿宋_GB2312" w:hAnsi="Times New Roman" w:cs="Times New Roman" w:hint="eastAsia"/>
          <w:sz w:val="32"/>
          <w:szCs w:val="32"/>
        </w:rPr>
        <w:t>既不负责支付债券利息，也</w:t>
      </w:r>
      <w:r w:rsidR="00E141D1">
        <w:rPr>
          <w:rFonts w:ascii="Times New Roman" w:eastAsia="仿宋_GB2312" w:hAnsi="Times New Roman" w:cs="Times New Roman" w:hint="eastAsia"/>
          <w:sz w:val="32"/>
          <w:szCs w:val="32"/>
        </w:rPr>
        <w:t>难以掌握</w:t>
      </w:r>
      <w:r w:rsidR="00DB77C0">
        <w:rPr>
          <w:rFonts w:ascii="Times New Roman" w:eastAsia="仿宋_GB2312" w:hAnsi="Times New Roman" w:cs="Times New Roman" w:hint="eastAsia"/>
          <w:sz w:val="32"/>
          <w:szCs w:val="32"/>
        </w:rPr>
        <w:t>利息的计提、支付</w:t>
      </w:r>
      <w:r w:rsidR="00E141D1">
        <w:rPr>
          <w:rFonts w:ascii="Times New Roman" w:eastAsia="仿宋_GB2312" w:hAnsi="Times New Roman" w:cs="Times New Roman" w:hint="eastAsia"/>
          <w:sz w:val="32"/>
          <w:szCs w:val="32"/>
        </w:rPr>
        <w:t>时点和金额信息</w:t>
      </w:r>
      <w:r w:rsidR="00EF2737">
        <w:rPr>
          <w:rFonts w:ascii="Times New Roman" w:eastAsia="仿宋_GB2312" w:hAnsi="Times New Roman" w:cs="Times New Roman" w:hint="eastAsia"/>
          <w:sz w:val="32"/>
          <w:szCs w:val="32"/>
        </w:rPr>
        <w:t>。</w:t>
      </w:r>
    </w:p>
    <w:p w:rsidR="0053557C" w:rsidRPr="00BE440F" w:rsidRDefault="002C01BD" w:rsidP="00631883">
      <w:pPr>
        <w:widowControl w:val="0"/>
        <w:numPr>
          <w:ilvl w:val="0"/>
          <w:numId w:val="2"/>
        </w:numPr>
        <w:adjustRightInd/>
        <w:spacing w:after="0" w:line="360" w:lineRule="auto"/>
        <w:ind w:firstLine="643"/>
        <w:jc w:val="both"/>
        <w:rPr>
          <w:rFonts w:ascii="Times New Roman" w:eastAsia="仿宋_GB2312" w:hAnsi="Times New Roman" w:cs="Times New Roman"/>
          <w:b/>
          <w:sz w:val="32"/>
          <w:szCs w:val="32"/>
          <w:shd w:val="clear" w:color="auto" w:fill="FFFFFF"/>
        </w:rPr>
      </w:pPr>
      <w:r w:rsidRPr="00BE440F">
        <w:rPr>
          <w:rFonts w:ascii="Times New Roman" w:eastAsia="仿宋_GB2312" w:hAnsi="Times New Roman" w:cs="Times New Roman"/>
          <w:b/>
          <w:sz w:val="32"/>
          <w:szCs w:val="32"/>
          <w:shd w:val="clear" w:color="auto" w:fill="FFFFFF"/>
        </w:rPr>
        <w:t>关于</w:t>
      </w:r>
      <w:r w:rsidR="00631883" w:rsidRPr="00631883">
        <w:rPr>
          <w:rFonts w:ascii="Times New Roman" w:eastAsia="仿宋_GB2312" w:hAnsi="Times New Roman" w:cs="Times New Roman" w:hint="eastAsia"/>
          <w:b/>
          <w:sz w:val="32"/>
          <w:szCs w:val="32"/>
          <w:shd w:val="clear" w:color="auto" w:fill="FFFFFF"/>
        </w:rPr>
        <w:t>与或有事项</w:t>
      </w:r>
      <w:r w:rsidR="00BF23B0">
        <w:rPr>
          <w:rFonts w:ascii="Times New Roman" w:eastAsia="仿宋_GB2312" w:hAnsi="Times New Roman" w:cs="Times New Roman" w:hint="eastAsia"/>
          <w:b/>
          <w:sz w:val="32"/>
          <w:szCs w:val="32"/>
          <w:shd w:val="clear" w:color="auto" w:fill="FFFFFF"/>
        </w:rPr>
        <w:t>相关的不确认为负债的义务</w:t>
      </w:r>
      <w:r w:rsidRPr="00BE440F">
        <w:rPr>
          <w:rFonts w:ascii="Times New Roman" w:eastAsia="仿宋_GB2312" w:hAnsi="Times New Roman" w:cs="Times New Roman"/>
          <w:b/>
          <w:sz w:val="32"/>
          <w:szCs w:val="32"/>
          <w:shd w:val="clear" w:color="auto" w:fill="FFFFFF"/>
        </w:rPr>
        <w:t>的</w:t>
      </w:r>
      <w:r w:rsidR="00BF23B0">
        <w:rPr>
          <w:rFonts w:ascii="Times New Roman" w:eastAsia="仿宋_GB2312" w:hAnsi="Times New Roman" w:cs="Times New Roman" w:hint="eastAsia"/>
          <w:b/>
          <w:sz w:val="32"/>
          <w:szCs w:val="32"/>
          <w:shd w:val="clear" w:color="auto" w:fill="FFFFFF"/>
        </w:rPr>
        <w:t>会计处理</w:t>
      </w:r>
      <w:r w:rsidRPr="00BE440F">
        <w:rPr>
          <w:rFonts w:ascii="Times New Roman" w:eastAsia="仿宋_GB2312" w:hAnsi="Times New Roman" w:cs="Times New Roman"/>
          <w:b/>
          <w:sz w:val="32"/>
          <w:szCs w:val="32"/>
          <w:shd w:val="clear" w:color="auto" w:fill="FFFFFF"/>
        </w:rPr>
        <w:t>问题</w:t>
      </w:r>
    </w:p>
    <w:p w:rsidR="0053557C" w:rsidRDefault="00AC5579" w:rsidP="00A171FC">
      <w:pPr>
        <w:widowControl w:val="0"/>
        <w:adjustRightInd/>
        <w:spacing w:after="0" w:line="360" w:lineRule="auto"/>
        <w:ind w:firstLine="6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EA7BE9">
        <w:rPr>
          <w:rFonts w:ascii="Times New Roman" w:eastAsia="仿宋_GB2312" w:hAnsi="Times New Roman" w:cs="Times New Roman" w:hint="eastAsia"/>
          <w:sz w:val="32"/>
          <w:szCs w:val="32"/>
        </w:rPr>
        <w:t>征求意见</w:t>
      </w:r>
      <w:r>
        <w:rPr>
          <w:rFonts w:ascii="Times New Roman" w:eastAsia="仿宋_GB2312" w:hAnsi="Times New Roman" w:cs="Times New Roman"/>
          <w:sz w:val="32"/>
          <w:szCs w:val="32"/>
        </w:rPr>
        <w:t>稿》</w:t>
      </w:r>
      <w:r w:rsidR="002C01BD" w:rsidRPr="000663EC">
        <w:rPr>
          <w:rFonts w:ascii="Times New Roman" w:eastAsia="仿宋_GB2312" w:hAnsi="Times New Roman" w:cs="Times New Roman"/>
          <w:sz w:val="32"/>
          <w:szCs w:val="32"/>
        </w:rPr>
        <w:t>规定，政府会计主体</w:t>
      </w:r>
      <w:r w:rsidR="00BF23B0">
        <w:rPr>
          <w:rFonts w:ascii="Times New Roman" w:eastAsia="仿宋_GB2312" w:hAnsi="Times New Roman" w:cs="Times New Roman" w:hint="eastAsia"/>
          <w:sz w:val="32"/>
          <w:szCs w:val="32"/>
        </w:rPr>
        <w:t>不应当</w:t>
      </w:r>
      <w:r w:rsidR="001950B8">
        <w:rPr>
          <w:rFonts w:ascii="仿宋_GB2312" w:eastAsia="仿宋_GB2312" w:hint="eastAsia"/>
          <w:sz w:val="32"/>
          <w:szCs w:val="32"/>
        </w:rPr>
        <w:t>将与或有事项</w:t>
      </w:r>
      <w:r w:rsidR="00BF23B0">
        <w:rPr>
          <w:rFonts w:ascii="仿宋_GB2312" w:eastAsia="仿宋_GB2312" w:hint="eastAsia"/>
          <w:sz w:val="32"/>
          <w:szCs w:val="32"/>
        </w:rPr>
        <w:t>相</w:t>
      </w:r>
      <w:r w:rsidR="001950B8">
        <w:rPr>
          <w:rFonts w:ascii="仿宋_GB2312" w:eastAsia="仿宋_GB2312" w:hint="eastAsia"/>
          <w:sz w:val="32"/>
          <w:szCs w:val="32"/>
        </w:rPr>
        <w:t>关的潜在义务或与或有事项相关的不</w:t>
      </w:r>
      <w:r w:rsidR="001950B8" w:rsidRPr="00F766A0">
        <w:rPr>
          <w:rFonts w:ascii="仿宋_GB2312" w:eastAsia="仿宋_GB2312" w:hint="eastAsia"/>
          <w:sz w:val="32"/>
          <w:szCs w:val="32"/>
        </w:rPr>
        <w:t>满足本准则</w:t>
      </w:r>
      <w:r w:rsidR="00C40077">
        <w:rPr>
          <w:rFonts w:ascii="仿宋_GB2312" w:eastAsia="仿宋_GB2312" w:hint="eastAsia"/>
          <w:sz w:val="32"/>
          <w:szCs w:val="32"/>
        </w:rPr>
        <w:t>第三条</w:t>
      </w:r>
      <w:r w:rsidR="001950B8" w:rsidRPr="00F766A0">
        <w:rPr>
          <w:rFonts w:ascii="仿宋_GB2312" w:eastAsia="仿宋_GB2312" w:hint="eastAsia"/>
          <w:sz w:val="32"/>
          <w:szCs w:val="32"/>
        </w:rPr>
        <w:t>规定条件</w:t>
      </w:r>
      <w:r w:rsidR="001950B8">
        <w:rPr>
          <w:rFonts w:ascii="仿宋_GB2312" w:eastAsia="仿宋_GB2312" w:hint="eastAsia"/>
          <w:sz w:val="32"/>
          <w:szCs w:val="32"/>
        </w:rPr>
        <w:t>的</w:t>
      </w:r>
      <w:r w:rsidR="001950B8" w:rsidRPr="00F766A0">
        <w:rPr>
          <w:rFonts w:ascii="仿宋_GB2312" w:eastAsia="仿宋_GB2312" w:hint="eastAsia"/>
          <w:sz w:val="32"/>
          <w:szCs w:val="32"/>
        </w:rPr>
        <w:t>现时义务</w:t>
      </w:r>
      <w:r w:rsidR="001950B8" w:rsidRPr="00481DED">
        <w:rPr>
          <w:rFonts w:ascii="仿宋_GB2312" w:eastAsia="仿宋_GB2312" w:hint="eastAsia"/>
          <w:sz w:val="32"/>
          <w:szCs w:val="32"/>
        </w:rPr>
        <w:t>确认</w:t>
      </w:r>
      <w:r w:rsidR="001950B8">
        <w:rPr>
          <w:rFonts w:ascii="仿宋_GB2312" w:eastAsia="仿宋_GB2312" w:hint="eastAsia"/>
          <w:sz w:val="32"/>
          <w:szCs w:val="32"/>
        </w:rPr>
        <w:t>为</w:t>
      </w:r>
      <w:r w:rsidR="001950B8" w:rsidRPr="00481DED">
        <w:rPr>
          <w:rFonts w:ascii="仿宋_GB2312" w:eastAsia="仿宋_GB2312" w:hint="eastAsia"/>
          <w:sz w:val="32"/>
          <w:szCs w:val="32"/>
        </w:rPr>
        <w:t>负债</w:t>
      </w:r>
      <w:r w:rsidR="002C01BD" w:rsidRPr="000663EC">
        <w:rPr>
          <w:rFonts w:ascii="Times New Roman" w:eastAsia="仿宋_GB2312" w:hAnsi="Times New Roman" w:cs="Times New Roman"/>
          <w:sz w:val="32"/>
          <w:szCs w:val="32"/>
        </w:rPr>
        <w:t>，</w:t>
      </w:r>
      <w:r w:rsidR="0075568D">
        <w:rPr>
          <w:rFonts w:ascii="Times New Roman" w:eastAsia="仿宋_GB2312" w:hAnsi="Times New Roman" w:cs="Times New Roman" w:hint="eastAsia"/>
          <w:sz w:val="32"/>
          <w:szCs w:val="32"/>
        </w:rPr>
        <w:t>但应当按照准则规定</w:t>
      </w:r>
      <w:r w:rsidR="002C01BD" w:rsidRPr="000663EC">
        <w:rPr>
          <w:rFonts w:ascii="Times New Roman" w:eastAsia="仿宋_GB2312" w:hAnsi="Times New Roman" w:cs="Times New Roman"/>
          <w:sz w:val="32"/>
          <w:szCs w:val="32"/>
        </w:rPr>
        <w:t>进行披露。</w:t>
      </w:r>
      <w:r w:rsidR="001950B8">
        <w:rPr>
          <w:rFonts w:ascii="仿宋_GB2312" w:eastAsia="仿宋_GB2312" w:hint="eastAsia"/>
          <w:sz w:val="32"/>
          <w:szCs w:val="32"/>
        </w:rPr>
        <w:t>此类潜在义务或</w:t>
      </w:r>
      <w:r w:rsidR="001950B8" w:rsidRPr="00F766A0">
        <w:rPr>
          <w:rFonts w:ascii="仿宋_GB2312" w:eastAsia="仿宋_GB2312" w:hint="eastAsia"/>
          <w:sz w:val="32"/>
          <w:szCs w:val="32"/>
        </w:rPr>
        <w:t>现时义务</w:t>
      </w:r>
      <w:r w:rsidR="002C01BD" w:rsidRPr="000663EC">
        <w:rPr>
          <w:rFonts w:ascii="Times New Roman" w:eastAsia="仿宋_GB2312" w:hAnsi="Times New Roman" w:cs="Times New Roman"/>
          <w:sz w:val="32"/>
          <w:szCs w:val="32"/>
        </w:rPr>
        <w:t>并不</w:t>
      </w:r>
      <w:r w:rsidR="009F1B49">
        <w:rPr>
          <w:rFonts w:ascii="Times New Roman" w:eastAsia="仿宋_GB2312" w:hAnsi="Times New Roman" w:cs="Times New Roman" w:hint="eastAsia"/>
          <w:sz w:val="32"/>
          <w:szCs w:val="32"/>
        </w:rPr>
        <w:t>同时</w:t>
      </w:r>
      <w:r w:rsidR="002C01BD" w:rsidRPr="000663EC">
        <w:rPr>
          <w:rFonts w:ascii="Times New Roman" w:eastAsia="仿宋_GB2312" w:hAnsi="Times New Roman" w:cs="Times New Roman"/>
          <w:sz w:val="32"/>
          <w:szCs w:val="32"/>
        </w:rPr>
        <w:t>符合负债的定义</w:t>
      </w:r>
      <w:r w:rsidR="00E66AE3">
        <w:rPr>
          <w:rFonts w:ascii="Times New Roman" w:eastAsia="仿宋_GB2312" w:hAnsi="Times New Roman" w:cs="Times New Roman" w:hint="eastAsia"/>
          <w:sz w:val="32"/>
          <w:szCs w:val="32"/>
        </w:rPr>
        <w:t>和</w:t>
      </w:r>
      <w:r w:rsidR="002C01BD" w:rsidRPr="000663EC">
        <w:rPr>
          <w:rFonts w:ascii="Times New Roman" w:eastAsia="仿宋_GB2312" w:hAnsi="Times New Roman" w:cs="Times New Roman"/>
          <w:sz w:val="32"/>
          <w:szCs w:val="32"/>
        </w:rPr>
        <w:t>确认条件，因此不属于政府负债</w:t>
      </w:r>
      <w:bookmarkStart w:id="0" w:name="_GoBack"/>
      <w:bookmarkEnd w:id="0"/>
      <w:r w:rsidR="00FB1EAB">
        <w:rPr>
          <w:rFonts w:ascii="Times New Roman" w:eastAsia="仿宋_GB2312" w:hAnsi="Times New Roman" w:cs="Times New Roman" w:hint="eastAsia"/>
          <w:bCs/>
          <w:sz w:val="32"/>
          <w:szCs w:val="32"/>
        </w:rPr>
        <w:t>的</w:t>
      </w:r>
      <w:r w:rsidR="002C01BD" w:rsidRPr="000663EC">
        <w:rPr>
          <w:rFonts w:ascii="Times New Roman" w:eastAsia="仿宋_GB2312" w:hAnsi="Times New Roman" w:cs="Times New Roman"/>
          <w:bCs/>
          <w:sz w:val="32"/>
          <w:szCs w:val="32"/>
        </w:rPr>
        <w:t>范畴。</w:t>
      </w:r>
      <w:r w:rsidR="002C01BD" w:rsidRPr="000663EC">
        <w:rPr>
          <w:rFonts w:ascii="Times New Roman" w:eastAsia="仿宋_GB2312" w:hAnsi="Times New Roman" w:cs="Times New Roman"/>
          <w:sz w:val="32"/>
          <w:szCs w:val="32"/>
        </w:rPr>
        <w:t>但</w:t>
      </w:r>
      <w:r w:rsidR="001950B8">
        <w:rPr>
          <w:rFonts w:ascii="仿宋_GB2312" w:eastAsia="仿宋_GB2312" w:hint="eastAsia"/>
          <w:sz w:val="32"/>
          <w:szCs w:val="32"/>
        </w:rPr>
        <w:t>此类潜在义务或</w:t>
      </w:r>
      <w:r w:rsidR="001950B8" w:rsidRPr="00F766A0">
        <w:rPr>
          <w:rFonts w:ascii="仿宋_GB2312" w:eastAsia="仿宋_GB2312" w:hint="eastAsia"/>
          <w:sz w:val="32"/>
          <w:szCs w:val="32"/>
        </w:rPr>
        <w:t>现时义务</w:t>
      </w:r>
      <w:r w:rsidR="002C01BD" w:rsidRPr="000663EC">
        <w:rPr>
          <w:rFonts w:ascii="Times New Roman" w:eastAsia="仿宋_GB2312" w:hAnsi="Times New Roman" w:cs="Times New Roman"/>
          <w:sz w:val="32"/>
          <w:szCs w:val="32"/>
        </w:rPr>
        <w:t>在未来有可能会转化为预计负债，增加政府会计主体的债务风险。为帮助会计信息使用者</w:t>
      </w:r>
      <w:r w:rsidR="00EA7BE9">
        <w:rPr>
          <w:rFonts w:ascii="Times New Roman" w:eastAsia="仿宋_GB2312" w:hAnsi="Times New Roman" w:cs="Times New Roman" w:hint="eastAsia"/>
          <w:sz w:val="32"/>
          <w:szCs w:val="32"/>
        </w:rPr>
        <w:t>全面地</w:t>
      </w:r>
      <w:r w:rsidR="002C01BD" w:rsidRPr="000663EC">
        <w:rPr>
          <w:rFonts w:ascii="Times New Roman" w:eastAsia="仿宋_GB2312" w:hAnsi="Times New Roman" w:cs="Times New Roman"/>
          <w:sz w:val="32"/>
          <w:szCs w:val="32"/>
        </w:rPr>
        <w:t>掌握和分析</w:t>
      </w:r>
      <w:r w:rsidR="002C01BD" w:rsidRPr="000663EC">
        <w:rPr>
          <w:rFonts w:ascii="Times New Roman" w:eastAsia="仿宋_GB2312" w:hAnsi="Times New Roman" w:cs="Times New Roman"/>
          <w:sz w:val="32"/>
          <w:szCs w:val="32"/>
        </w:rPr>
        <w:lastRenderedPageBreak/>
        <w:t>政府会计主体的债务风险</w:t>
      </w:r>
      <w:r w:rsidR="00EA7BE9">
        <w:rPr>
          <w:rFonts w:ascii="Times New Roman" w:eastAsia="仿宋_GB2312" w:hAnsi="Times New Roman" w:cs="Times New Roman" w:hint="eastAsia"/>
          <w:sz w:val="32"/>
          <w:szCs w:val="32"/>
        </w:rPr>
        <w:t>状况</w:t>
      </w:r>
      <w:r w:rsidR="002C01BD" w:rsidRPr="000663EC">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00EA7BE9">
        <w:rPr>
          <w:rFonts w:ascii="Times New Roman" w:eastAsia="仿宋_GB2312" w:hAnsi="Times New Roman" w:cs="Times New Roman" w:hint="eastAsia"/>
          <w:sz w:val="32"/>
          <w:szCs w:val="32"/>
        </w:rPr>
        <w:t>征求意见</w:t>
      </w:r>
      <w:r>
        <w:rPr>
          <w:rFonts w:ascii="Times New Roman" w:eastAsia="仿宋_GB2312" w:hAnsi="Times New Roman" w:cs="Times New Roman"/>
          <w:sz w:val="32"/>
          <w:szCs w:val="32"/>
        </w:rPr>
        <w:t>稿》</w:t>
      </w:r>
      <w:r w:rsidR="002C01BD" w:rsidRPr="000663EC">
        <w:rPr>
          <w:rFonts w:ascii="Times New Roman" w:eastAsia="仿宋_GB2312" w:hAnsi="Times New Roman" w:cs="Times New Roman"/>
          <w:sz w:val="32"/>
          <w:szCs w:val="32"/>
        </w:rPr>
        <w:t>对</w:t>
      </w:r>
      <w:r w:rsidR="00631883">
        <w:rPr>
          <w:rFonts w:ascii="仿宋_GB2312" w:eastAsia="仿宋_GB2312" w:hint="eastAsia"/>
          <w:sz w:val="32"/>
          <w:szCs w:val="32"/>
        </w:rPr>
        <w:t>此类潜在义务或</w:t>
      </w:r>
      <w:r w:rsidR="00631883" w:rsidRPr="00F766A0">
        <w:rPr>
          <w:rFonts w:ascii="仿宋_GB2312" w:eastAsia="仿宋_GB2312" w:hint="eastAsia"/>
          <w:sz w:val="32"/>
          <w:szCs w:val="32"/>
        </w:rPr>
        <w:t>现时义务</w:t>
      </w:r>
      <w:r w:rsidR="002C01BD" w:rsidRPr="000663EC">
        <w:rPr>
          <w:rFonts w:ascii="Times New Roman" w:eastAsia="仿宋_GB2312" w:hAnsi="Times New Roman" w:cs="Times New Roman"/>
          <w:sz w:val="32"/>
          <w:szCs w:val="32"/>
        </w:rPr>
        <w:t>的披露</w:t>
      </w:r>
      <w:r w:rsidR="00E66AE3">
        <w:rPr>
          <w:rFonts w:ascii="Times New Roman" w:eastAsia="仿宋_GB2312" w:hAnsi="Times New Roman" w:cs="Times New Roman" w:hint="eastAsia"/>
          <w:sz w:val="32"/>
          <w:szCs w:val="32"/>
        </w:rPr>
        <w:t>提出了要求</w:t>
      </w:r>
      <w:r w:rsidR="002C01BD" w:rsidRPr="000663EC">
        <w:rPr>
          <w:rFonts w:ascii="Times New Roman" w:eastAsia="仿宋_GB2312" w:hAnsi="Times New Roman" w:cs="Times New Roman"/>
          <w:sz w:val="32"/>
          <w:szCs w:val="32"/>
        </w:rPr>
        <w:t>。</w:t>
      </w:r>
    </w:p>
    <w:p w:rsidR="0053557C" w:rsidRPr="00BE440F" w:rsidRDefault="00893D81" w:rsidP="007C7DC4">
      <w:pPr>
        <w:widowControl w:val="0"/>
        <w:numPr>
          <w:ilvl w:val="0"/>
          <w:numId w:val="2"/>
        </w:numPr>
        <w:adjustRightInd/>
        <w:spacing w:after="0" w:line="360" w:lineRule="auto"/>
        <w:ind w:firstLineChars="200" w:firstLine="643"/>
        <w:jc w:val="both"/>
        <w:rPr>
          <w:rFonts w:ascii="Times New Roman" w:eastAsia="仿宋_GB2312" w:hAnsi="Times New Roman" w:cs="Times New Roman"/>
          <w:b/>
          <w:sz w:val="32"/>
          <w:szCs w:val="32"/>
          <w:shd w:val="clear" w:color="auto" w:fill="FFFFFF"/>
        </w:rPr>
      </w:pPr>
      <w:r w:rsidRPr="00BE440F">
        <w:rPr>
          <w:rFonts w:ascii="Times New Roman" w:eastAsia="仿宋_GB2312" w:hAnsi="Times New Roman" w:cs="Times New Roman"/>
          <w:b/>
          <w:sz w:val="32"/>
          <w:szCs w:val="32"/>
          <w:shd w:val="clear" w:color="auto" w:fill="FFFFFF"/>
        </w:rPr>
        <w:t>关于</w:t>
      </w:r>
      <w:r w:rsidR="00FC74FE">
        <w:rPr>
          <w:rFonts w:ascii="Times New Roman" w:eastAsia="仿宋_GB2312" w:hAnsi="Times New Roman" w:cs="Times New Roman" w:hint="eastAsia"/>
          <w:b/>
          <w:sz w:val="32"/>
          <w:szCs w:val="32"/>
          <w:shd w:val="clear" w:color="auto" w:fill="FFFFFF"/>
        </w:rPr>
        <w:t>受托代理业务问题</w:t>
      </w:r>
    </w:p>
    <w:p w:rsidR="0053557C" w:rsidRPr="000663EC" w:rsidRDefault="002C01BD" w:rsidP="00A171FC">
      <w:pPr>
        <w:widowControl w:val="0"/>
        <w:adjustRightInd/>
        <w:spacing w:after="0" w:line="360" w:lineRule="auto"/>
        <w:ind w:firstLine="642"/>
        <w:jc w:val="both"/>
        <w:rPr>
          <w:rFonts w:ascii="Times New Roman" w:eastAsia="仿宋_GB2312" w:hAnsi="Times New Roman" w:cs="Times New Roman"/>
          <w:bCs/>
          <w:sz w:val="32"/>
          <w:szCs w:val="32"/>
          <w:shd w:val="clear" w:color="auto" w:fill="FFFFFF"/>
        </w:rPr>
      </w:pPr>
      <w:r w:rsidRPr="000663EC">
        <w:rPr>
          <w:rFonts w:ascii="Times New Roman" w:eastAsia="仿宋_GB2312" w:hAnsi="Times New Roman" w:cs="Times New Roman"/>
          <w:bCs/>
          <w:sz w:val="32"/>
          <w:szCs w:val="32"/>
          <w:shd w:val="clear" w:color="auto" w:fill="FFFFFF"/>
        </w:rPr>
        <w:t>我国政府会计主体存在大量的代管</w:t>
      </w:r>
      <w:r w:rsidR="00FC74FE">
        <w:rPr>
          <w:rFonts w:ascii="Times New Roman" w:eastAsia="仿宋_GB2312" w:hAnsi="Times New Roman" w:cs="Times New Roman" w:hint="eastAsia"/>
          <w:bCs/>
          <w:sz w:val="32"/>
          <w:szCs w:val="32"/>
          <w:shd w:val="clear" w:color="auto" w:fill="FFFFFF"/>
        </w:rPr>
        <w:t>资产</w:t>
      </w:r>
      <w:r w:rsidR="00FC74FE">
        <w:rPr>
          <w:rFonts w:ascii="Times New Roman" w:eastAsia="仿宋_GB2312" w:hAnsi="Times New Roman" w:cs="Times New Roman"/>
          <w:bCs/>
          <w:sz w:val="32"/>
          <w:szCs w:val="32"/>
          <w:shd w:val="clear" w:color="auto" w:fill="FFFFFF"/>
        </w:rPr>
        <w:t>业务。为加强对代管</w:t>
      </w:r>
      <w:r w:rsidR="00FC74FE">
        <w:rPr>
          <w:rFonts w:ascii="Times New Roman" w:eastAsia="仿宋_GB2312" w:hAnsi="Times New Roman" w:cs="Times New Roman" w:hint="eastAsia"/>
          <w:bCs/>
          <w:sz w:val="32"/>
          <w:szCs w:val="32"/>
          <w:shd w:val="clear" w:color="auto" w:fill="FFFFFF"/>
        </w:rPr>
        <w:t>资产</w:t>
      </w:r>
      <w:r w:rsidRPr="000663EC">
        <w:rPr>
          <w:rFonts w:ascii="Times New Roman" w:eastAsia="仿宋_GB2312" w:hAnsi="Times New Roman" w:cs="Times New Roman"/>
          <w:bCs/>
          <w:sz w:val="32"/>
          <w:szCs w:val="32"/>
          <w:shd w:val="clear" w:color="auto" w:fill="FFFFFF"/>
        </w:rPr>
        <w:t>的监督和管理，</w:t>
      </w:r>
      <w:r w:rsidR="0039094A">
        <w:rPr>
          <w:rFonts w:ascii="Times New Roman" w:eastAsia="仿宋_GB2312" w:hAnsi="Times New Roman" w:cs="Times New Roman" w:hint="eastAsia"/>
          <w:bCs/>
          <w:sz w:val="32"/>
          <w:szCs w:val="32"/>
          <w:shd w:val="clear" w:color="auto" w:fill="FFFFFF"/>
        </w:rPr>
        <w:t>《政府会计制度》规定</w:t>
      </w:r>
      <w:r w:rsidR="008A6C96">
        <w:rPr>
          <w:rFonts w:ascii="Times New Roman" w:eastAsia="仿宋_GB2312" w:hAnsi="Times New Roman" w:cs="Times New Roman"/>
          <w:bCs/>
          <w:sz w:val="32"/>
          <w:szCs w:val="32"/>
          <w:shd w:val="clear" w:color="auto" w:fill="FFFFFF"/>
        </w:rPr>
        <w:t>政府会计主体应将收到的代管</w:t>
      </w:r>
      <w:r w:rsidR="008A6C96">
        <w:rPr>
          <w:rFonts w:ascii="Times New Roman" w:eastAsia="仿宋_GB2312" w:hAnsi="Times New Roman" w:cs="Times New Roman" w:hint="eastAsia"/>
          <w:bCs/>
          <w:sz w:val="32"/>
          <w:szCs w:val="32"/>
          <w:shd w:val="clear" w:color="auto" w:fill="FFFFFF"/>
        </w:rPr>
        <w:t>资产</w:t>
      </w:r>
      <w:r w:rsidR="00F21611">
        <w:rPr>
          <w:rFonts w:ascii="Times New Roman" w:eastAsia="仿宋_GB2312" w:hAnsi="Times New Roman" w:cs="Times New Roman" w:hint="eastAsia"/>
          <w:bCs/>
          <w:sz w:val="32"/>
          <w:szCs w:val="32"/>
          <w:shd w:val="clear" w:color="auto" w:fill="FFFFFF"/>
        </w:rPr>
        <w:t>计入“受托代理资产”科目</w:t>
      </w:r>
      <w:r w:rsidR="008A6C96">
        <w:rPr>
          <w:rFonts w:ascii="Times New Roman" w:eastAsia="仿宋_GB2312" w:hAnsi="Times New Roman" w:cs="Times New Roman"/>
          <w:bCs/>
          <w:sz w:val="32"/>
          <w:szCs w:val="32"/>
          <w:shd w:val="clear" w:color="auto" w:fill="FFFFFF"/>
        </w:rPr>
        <w:t>。对于政府会计主体收到代管</w:t>
      </w:r>
      <w:r w:rsidR="008A6C96">
        <w:rPr>
          <w:rFonts w:ascii="Times New Roman" w:eastAsia="仿宋_GB2312" w:hAnsi="Times New Roman" w:cs="Times New Roman" w:hint="eastAsia"/>
          <w:bCs/>
          <w:sz w:val="32"/>
          <w:szCs w:val="32"/>
          <w:shd w:val="clear" w:color="auto" w:fill="FFFFFF"/>
        </w:rPr>
        <w:t>资产</w:t>
      </w:r>
      <w:r w:rsidRPr="000663EC">
        <w:rPr>
          <w:rFonts w:ascii="Times New Roman" w:eastAsia="仿宋_GB2312" w:hAnsi="Times New Roman" w:cs="Times New Roman"/>
          <w:bCs/>
          <w:sz w:val="32"/>
          <w:szCs w:val="32"/>
          <w:shd w:val="clear" w:color="auto" w:fill="FFFFFF"/>
        </w:rPr>
        <w:t>所形成的义务，</w:t>
      </w:r>
      <w:r w:rsidR="002100E0">
        <w:rPr>
          <w:rFonts w:ascii="Times New Roman" w:eastAsia="仿宋_GB2312" w:hAnsi="Times New Roman" w:cs="Times New Roman"/>
          <w:bCs/>
          <w:sz w:val="32"/>
          <w:szCs w:val="32"/>
          <w:shd w:val="clear" w:color="auto" w:fill="FFFFFF"/>
        </w:rPr>
        <w:t>《</w:t>
      </w:r>
      <w:r w:rsidR="00601F43">
        <w:rPr>
          <w:rFonts w:ascii="Times New Roman" w:eastAsia="仿宋_GB2312" w:hAnsi="Times New Roman" w:cs="Times New Roman" w:hint="eastAsia"/>
          <w:bCs/>
          <w:sz w:val="32"/>
          <w:szCs w:val="32"/>
          <w:shd w:val="clear" w:color="auto" w:fill="FFFFFF"/>
        </w:rPr>
        <w:t>政府会计制度</w:t>
      </w:r>
      <w:r w:rsidR="002100E0">
        <w:rPr>
          <w:rFonts w:ascii="Times New Roman" w:eastAsia="仿宋_GB2312" w:hAnsi="Times New Roman" w:cs="Times New Roman"/>
          <w:bCs/>
          <w:sz w:val="32"/>
          <w:szCs w:val="32"/>
          <w:shd w:val="clear" w:color="auto" w:fill="FFFFFF"/>
        </w:rPr>
        <w:t>》</w:t>
      </w:r>
      <w:r w:rsidR="008A6C96">
        <w:rPr>
          <w:rFonts w:ascii="Times New Roman" w:eastAsia="仿宋_GB2312" w:hAnsi="Times New Roman" w:cs="Times New Roman"/>
          <w:bCs/>
          <w:sz w:val="32"/>
          <w:szCs w:val="32"/>
          <w:shd w:val="clear" w:color="auto" w:fill="FFFFFF"/>
        </w:rPr>
        <w:t>规定应按政府会计主体收到代管</w:t>
      </w:r>
      <w:r w:rsidR="008A6C96">
        <w:rPr>
          <w:rFonts w:ascii="Times New Roman" w:eastAsia="仿宋_GB2312" w:hAnsi="Times New Roman" w:cs="Times New Roman" w:hint="eastAsia"/>
          <w:bCs/>
          <w:sz w:val="32"/>
          <w:szCs w:val="32"/>
          <w:shd w:val="clear" w:color="auto" w:fill="FFFFFF"/>
        </w:rPr>
        <w:t>资产</w:t>
      </w:r>
      <w:r w:rsidRPr="000663EC">
        <w:rPr>
          <w:rFonts w:ascii="Times New Roman" w:eastAsia="仿宋_GB2312" w:hAnsi="Times New Roman" w:cs="Times New Roman"/>
          <w:bCs/>
          <w:sz w:val="32"/>
          <w:szCs w:val="32"/>
          <w:shd w:val="clear" w:color="auto" w:fill="FFFFFF"/>
        </w:rPr>
        <w:t>的成本</w:t>
      </w:r>
      <w:r w:rsidR="00F21611">
        <w:rPr>
          <w:rFonts w:ascii="Times New Roman" w:eastAsia="仿宋_GB2312" w:hAnsi="Times New Roman" w:cs="Times New Roman" w:hint="eastAsia"/>
          <w:bCs/>
          <w:sz w:val="32"/>
          <w:szCs w:val="32"/>
          <w:shd w:val="clear" w:color="auto" w:fill="FFFFFF"/>
        </w:rPr>
        <w:t>计入“受托代理负债”科目</w:t>
      </w:r>
      <w:r w:rsidRPr="000663EC">
        <w:rPr>
          <w:rFonts w:ascii="Times New Roman" w:eastAsia="仿宋_GB2312" w:hAnsi="Times New Roman" w:cs="Times New Roman"/>
          <w:bCs/>
          <w:sz w:val="32"/>
          <w:szCs w:val="32"/>
          <w:shd w:val="clear" w:color="auto" w:fill="FFFFFF"/>
        </w:rPr>
        <w:t>。</w:t>
      </w:r>
      <w:r w:rsidR="00601F43">
        <w:rPr>
          <w:rFonts w:ascii="Times New Roman" w:eastAsia="仿宋_GB2312" w:hAnsi="Times New Roman" w:cs="Times New Roman" w:hint="eastAsia"/>
          <w:bCs/>
          <w:sz w:val="32"/>
          <w:szCs w:val="32"/>
          <w:shd w:val="clear" w:color="auto" w:fill="FFFFFF"/>
        </w:rPr>
        <w:t>考虑到受托代理</w:t>
      </w:r>
      <w:r w:rsidR="008F05B5">
        <w:rPr>
          <w:rFonts w:ascii="Times New Roman" w:eastAsia="仿宋_GB2312" w:hAnsi="Times New Roman" w:cs="Times New Roman" w:hint="eastAsia"/>
          <w:bCs/>
          <w:sz w:val="32"/>
          <w:szCs w:val="32"/>
          <w:shd w:val="clear" w:color="auto" w:fill="FFFFFF"/>
        </w:rPr>
        <w:t>资产和</w:t>
      </w:r>
      <w:r w:rsidR="00601F43">
        <w:rPr>
          <w:rFonts w:ascii="Times New Roman" w:eastAsia="仿宋_GB2312" w:hAnsi="Times New Roman" w:cs="Times New Roman" w:hint="eastAsia"/>
          <w:bCs/>
          <w:sz w:val="32"/>
          <w:szCs w:val="32"/>
          <w:shd w:val="clear" w:color="auto" w:fill="FFFFFF"/>
        </w:rPr>
        <w:t>负债并不严格符合《基本准则》中</w:t>
      </w:r>
      <w:r w:rsidR="008F05B5">
        <w:rPr>
          <w:rFonts w:ascii="Times New Roman" w:eastAsia="仿宋_GB2312" w:hAnsi="Times New Roman" w:cs="Times New Roman" w:hint="eastAsia"/>
          <w:bCs/>
          <w:sz w:val="32"/>
          <w:szCs w:val="32"/>
          <w:shd w:val="clear" w:color="auto" w:fill="FFFFFF"/>
        </w:rPr>
        <w:t>资产和</w:t>
      </w:r>
      <w:r w:rsidR="00601F43">
        <w:rPr>
          <w:rFonts w:ascii="Times New Roman" w:eastAsia="仿宋_GB2312" w:hAnsi="Times New Roman" w:cs="Times New Roman" w:hint="eastAsia"/>
          <w:bCs/>
          <w:sz w:val="32"/>
          <w:szCs w:val="32"/>
          <w:shd w:val="clear" w:color="auto" w:fill="FFFFFF"/>
        </w:rPr>
        <w:t>负债的定义，因此在</w:t>
      </w:r>
      <w:r w:rsidR="00AC5579">
        <w:rPr>
          <w:rFonts w:ascii="Times New Roman" w:eastAsia="仿宋_GB2312" w:hAnsi="Times New Roman" w:cs="Times New Roman" w:hint="eastAsia"/>
          <w:bCs/>
          <w:sz w:val="32"/>
          <w:szCs w:val="32"/>
          <w:shd w:val="clear" w:color="auto" w:fill="FFFFFF"/>
        </w:rPr>
        <w:t>《</w:t>
      </w:r>
      <w:r w:rsidR="00F21611">
        <w:rPr>
          <w:rFonts w:ascii="Times New Roman" w:eastAsia="仿宋_GB2312" w:hAnsi="Times New Roman" w:cs="Times New Roman" w:hint="eastAsia"/>
          <w:bCs/>
          <w:sz w:val="32"/>
          <w:szCs w:val="32"/>
          <w:shd w:val="clear" w:color="auto" w:fill="FFFFFF"/>
        </w:rPr>
        <w:t>征求意见</w:t>
      </w:r>
      <w:r w:rsidR="00AC5579">
        <w:rPr>
          <w:rFonts w:ascii="Times New Roman" w:eastAsia="仿宋_GB2312" w:hAnsi="Times New Roman" w:cs="Times New Roman" w:hint="eastAsia"/>
          <w:bCs/>
          <w:sz w:val="32"/>
          <w:szCs w:val="32"/>
          <w:shd w:val="clear" w:color="auto" w:fill="FFFFFF"/>
        </w:rPr>
        <w:t>稿》</w:t>
      </w:r>
      <w:r w:rsidR="00601F43">
        <w:rPr>
          <w:rFonts w:ascii="Times New Roman" w:eastAsia="仿宋_GB2312" w:hAnsi="Times New Roman" w:cs="Times New Roman" w:hint="eastAsia"/>
          <w:bCs/>
          <w:sz w:val="32"/>
          <w:szCs w:val="32"/>
          <w:shd w:val="clear" w:color="auto" w:fill="FFFFFF"/>
        </w:rPr>
        <w:t>中未将受托代理负债</w:t>
      </w:r>
      <w:r w:rsidR="000F6BB8">
        <w:rPr>
          <w:rFonts w:ascii="Times New Roman" w:eastAsia="仿宋_GB2312" w:hAnsi="Times New Roman" w:cs="Times New Roman" w:hint="eastAsia"/>
          <w:bCs/>
          <w:sz w:val="32"/>
          <w:szCs w:val="32"/>
          <w:shd w:val="clear" w:color="auto" w:fill="FFFFFF"/>
        </w:rPr>
        <w:t>纳入准则规范范围</w:t>
      </w:r>
      <w:r w:rsidR="00601F43">
        <w:rPr>
          <w:rFonts w:ascii="Times New Roman" w:eastAsia="仿宋_GB2312" w:hAnsi="Times New Roman" w:cs="Times New Roman" w:hint="eastAsia"/>
          <w:bCs/>
          <w:sz w:val="32"/>
          <w:szCs w:val="32"/>
          <w:shd w:val="clear" w:color="auto" w:fill="FFFFFF"/>
        </w:rPr>
        <w:t>。</w:t>
      </w:r>
    </w:p>
    <w:p w:rsidR="0053557C" w:rsidRPr="000663EC" w:rsidRDefault="0014325E" w:rsidP="0014325E">
      <w:pPr>
        <w:pStyle w:val="1"/>
        <w:widowControl w:val="0"/>
        <w:adjustRightInd/>
        <w:spacing w:after="0" w:line="360" w:lineRule="auto"/>
        <w:ind w:left="709" w:firstLineChars="0" w:firstLine="0"/>
        <w:jc w:val="both"/>
        <w:rPr>
          <w:rFonts w:ascii="Times New Roman" w:eastAsia="黑体" w:hAnsi="Times New Roman" w:cs="Times New Roman"/>
          <w:b/>
          <w:kern w:val="2"/>
          <w:sz w:val="32"/>
          <w:szCs w:val="32"/>
        </w:rPr>
      </w:pPr>
      <w:r>
        <w:rPr>
          <w:rFonts w:ascii="Times New Roman" w:eastAsia="黑体" w:hAnsi="Times New Roman" w:cs="Times New Roman" w:hint="eastAsia"/>
          <w:b/>
          <w:kern w:val="2"/>
          <w:sz w:val="32"/>
          <w:szCs w:val="32"/>
        </w:rPr>
        <w:t>六、</w:t>
      </w:r>
      <w:r w:rsidR="00590259">
        <w:rPr>
          <w:rFonts w:ascii="Times New Roman" w:eastAsia="黑体" w:hAnsi="Times New Roman" w:cs="Times New Roman" w:hint="eastAsia"/>
          <w:b/>
          <w:kern w:val="2"/>
          <w:sz w:val="32"/>
          <w:szCs w:val="32"/>
        </w:rPr>
        <w:t>征求意见</w:t>
      </w:r>
      <w:r w:rsidR="00A2297D" w:rsidRPr="000663EC">
        <w:rPr>
          <w:rFonts w:ascii="Times New Roman" w:eastAsia="黑体" w:hAnsi="Times New Roman" w:cs="Times New Roman"/>
          <w:b/>
          <w:kern w:val="2"/>
          <w:sz w:val="32"/>
          <w:szCs w:val="32"/>
        </w:rPr>
        <w:t>的</w:t>
      </w:r>
      <w:r w:rsidR="002C01BD" w:rsidRPr="000663EC">
        <w:rPr>
          <w:rFonts w:ascii="Times New Roman" w:eastAsia="黑体" w:hAnsi="Times New Roman" w:cs="Times New Roman"/>
          <w:b/>
          <w:kern w:val="2"/>
          <w:sz w:val="32"/>
          <w:szCs w:val="32"/>
        </w:rPr>
        <w:t>问题</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0663EC">
        <w:rPr>
          <w:rFonts w:ascii="Times New Roman" w:eastAsia="仿宋_GB2312" w:hAnsi="Times New Roman" w:cs="Times New Roman"/>
          <w:sz w:val="32"/>
          <w:szCs w:val="32"/>
          <w:shd w:val="clear" w:color="auto" w:fill="FFFFFF"/>
        </w:rPr>
        <w:t>1.</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8F750C">
        <w:rPr>
          <w:rFonts w:ascii="Times New Roman" w:eastAsia="仿宋_GB2312" w:hAnsi="Times New Roman" w:cs="Times New Roman" w:hint="eastAsia"/>
          <w:sz w:val="32"/>
          <w:szCs w:val="32"/>
          <w:shd w:val="clear" w:color="auto" w:fill="FFFFFF"/>
        </w:rPr>
        <w:t>关于</w:t>
      </w:r>
      <w:r w:rsidR="00634FB5">
        <w:rPr>
          <w:rFonts w:ascii="Times New Roman" w:eastAsia="仿宋_GB2312" w:hAnsi="Times New Roman" w:cs="Times New Roman" w:hint="eastAsia"/>
          <w:sz w:val="32"/>
          <w:szCs w:val="32"/>
          <w:shd w:val="clear" w:color="auto" w:fill="FFFFFF"/>
        </w:rPr>
        <w:t>现时义务的定义</w:t>
      </w:r>
      <w:r w:rsidRPr="000663EC">
        <w:rPr>
          <w:rFonts w:ascii="Times New Roman" w:eastAsia="仿宋_GB2312" w:hAnsi="Times New Roman" w:cs="Times New Roman"/>
          <w:sz w:val="32"/>
          <w:szCs w:val="32"/>
          <w:shd w:val="clear" w:color="auto" w:fill="FFFFFF"/>
        </w:rPr>
        <w:t>是否合适？</w:t>
      </w:r>
      <w:r w:rsidR="002D1B0D">
        <w:rPr>
          <w:rFonts w:ascii="Times New Roman" w:eastAsia="仿宋_GB2312" w:hAnsi="Times New Roman" w:cs="Times New Roman" w:hint="eastAsia"/>
          <w:sz w:val="32"/>
          <w:szCs w:val="32"/>
          <w:shd w:val="clear" w:color="auto" w:fill="FFFFFF"/>
        </w:rPr>
        <w:t>如果不合适，</w:t>
      </w:r>
      <w:r w:rsidRPr="000663EC">
        <w:rPr>
          <w:rFonts w:ascii="Times New Roman" w:eastAsia="仿宋_GB2312" w:hAnsi="Times New Roman" w:cs="Times New Roman"/>
          <w:sz w:val="32"/>
          <w:szCs w:val="32"/>
          <w:shd w:val="clear" w:color="auto" w:fill="FFFFFF"/>
        </w:rPr>
        <w:t>您有何意见和建议？</w:t>
      </w:r>
    </w:p>
    <w:p w:rsidR="0053557C" w:rsidRPr="000663EC" w:rsidRDefault="002C01BD" w:rsidP="00A171FC">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0663EC">
        <w:rPr>
          <w:rFonts w:ascii="Times New Roman" w:eastAsia="仿宋_GB2312" w:hAnsi="Times New Roman" w:cs="Times New Roman"/>
          <w:sz w:val="32"/>
          <w:szCs w:val="32"/>
          <w:shd w:val="clear" w:color="auto" w:fill="FFFFFF"/>
        </w:rPr>
        <w:t>2.</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Pr="000663EC">
        <w:rPr>
          <w:rFonts w:ascii="Times New Roman" w:eastAsia="仿宋_GB2312" w:hAnsi="Times New Roman" w:cs="Times New Roman"/>
          <w:sz w:val="32"/>
          <w:szCs w:val="32"/>
          <w:shd w:val="clear" w:color="auto" w:fill="FFFFFF"/>
        </w:rPr>
        <w:t>有关政府负债类别的划分及其依据是否合适？如果不合适，您有何意见和建议？</w:t>
      </w:r>
    </w:p>
    <w:p w:rsidR="00E744A1" w:rsidRDefault="002C01BD" w:rsidP="00C07A9F">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sidRPr="00926B6F">
        <w:rPr>
          <w:rFonts w:ascii="Times New Roman" w:eastAsia="仿宋_GB2312" w:hAnsi="Times New Roman" w:cs="Times New Roman"/>
          <w:sz w:val="32"/>
          <w:szCs w:val="32"/>
        </w:rPr>
        <w:t>3.</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Pr="000663EC">
        <w:rPr>
          <w:rFonts w:ascii="Times New Roman" w:eastAsia="仿宋_GB2312" w:hAnsi="Times New Roman" w:cs="Times New Roman"/>
          <w:sz w:val="32"/>
          <w:szCs w:val="32"/>
          <w:shd w:val="clear" w:color="auto" w:fill="FFFFFF"/>
        </w:rPr>
        <w:t>关于</w:t>
      </w:r>
      <w:r w:rsidR="00DA3D59">
        <w:rPr>
          <w:rFonts w:ascii="Times New Roman" w:eastAsia="仿宋_GB2312" w:hAnsi="Times New Roman" w:cs="Times New Roman" w:hint="eastAsia"/>
          <w:sz w:val="32"/>
          <w:szCs w:val="32"/>
          <w:shd w:val="clear" w:color="auto" w:fill="FFFFFF"/>
        </w:rPr>
        <w:t>举借债务</w:t>
      </w:r>
      <w:r w:rsidRPr="000663EC">
        <w:rPr>
          <w:rFonts w:ascii="Times New Roman" w:eastAsia="仿宋_GB2312" w:hAnsi="Times New Roman" w:cs="Times New Roman"/>
          <w:sz w:val="32"/>
          <w:szCs w:val="32"/>
          <w:shd w:val="clear" w:color="auto" w:fill="FFFFFF"/>
        </w:rPr>
        <w:t>的定义、</w:t>
      </w:r>
      <w:r w:rsidR="002D1B0D">
        <w:rPr>
          <w:rFonts w:ascii="Times New Roman" w:eastAsia="仿宋_GB2312" w:hAnsi="Times New Roman" w:cs="Times New Roman" w:hint="eastAsia"/>
          <w:sz w:val="32"/>
          <w:szCs w:val="32"/>
          <w:shd w:val="clear" w:color="auto" w:fill="FFFFFF"/>
        </w:rPr>
        <w:t>内容、</w:t>
      </w:r>
      <w:r w:rsidRPr="000663EC">
        <w:rPr>
          <w:rFonts w:ascii="Times New Roman" w:eastAsia="仿宋_GB2312" w:hAnsi="Times New Roman" w:cs="Times New Roman"/>
          <w:sz w:val="32"/>
          <w:szCs w:val="32"/>
          <w:shd w:val="clear" w:color="auto" w:fill="FFFFFF"/>
        </w:rPr>
        <w:t>确认和计量是否合适？如果不合适，您有何意见和建议？</w:t>
      </w:r>
    </w:p>
    <w:p w:rsidR="00300B0F" w:rsidRPr="00965172" w:rsidRDefault="00C61626" w:rsidP="00C07A9F">
      <w:pPr>
        <w:widowControl w:val="0"/>
        <w:adjustRightInd/>
        <w:spacing w:after="0" w:line="360" w:lineRule="auto"/>
        <w:ind w:firstLineChars="200" w:firstLine="640"/>
        <w:jc w:val="both"/>
        <w:rPr>
          <w:rFonts w:ascii="Times New Roman" w:eastAsia="仿宋_GB2312" w:hAnsi="Times New Roman" w:cs="Times New Roman"/>
          <w:sz w:val="32"/>
          <w:szCs w:val="32"/>
        </w:rPr>
      </w:pPr>
      <w:r w:rsidRPr="00965172">
        <w:rPr>
          <w:rFonts w:ascii="Times New Roman" w:eastAsia="仿宋_GB2312" w:hAnsi="Times New Roman" w:cs="Times New Roman" w:hint="eastAsia"/>
          <w:sz w:val="32"/>
          <w:szCs w:val="32"/>
        </w:rPr>
        <w:t>4.</w:t>
      </w:r>
      <w:r w:rsidRPr="00965172">
        <w:rPr>
          <w:rFonts w:ascii="Times New Roman" w:eastAsia="仿宋_GB2312" w:hAnsi="Times New Roman" w:cs="Times New Roman" w:hint="eastAsia"/>
          <w:sz w:val="32"/>
          <w:szCs w:val="32"/>
        </w:rPr>
        <w:t>《</w:t>
      </w:r>
      <w:r w:rsidR="002D1B0D" w:rsidRPr="00965172">
        <w:rPr>
          <w:rFonts w:ascii="Times New Roman" w:eastAsia="仿宋_GB2312" w:hAnsi="Times New Roman" w:cs="Times New Roman" w:hint="eastAsia"/>
          <w:sz w:val="32"/>
          <w:szCs w:val="32"/>
        </w:rPr>
        <w:t>征求意见</w:t>
      </w:r>
      <w:r w:rsidRPr="00965172">
        <w:rPr>
          <w:rFonts w:ascii="Times New Roman" w:eastAsia="仿宋_GB2312" w:hAnsi="Times New Roman" w:cs="Times New Roman" w:hint="eastAsia"/>
          <w:sz w:val="32"/>
          <w:szCs w:val="32"/>
        </w:rPr>
        <w:t>稿》</w:t>
      </w:r>
      <w:r w:rsidR="002D1B0D" w:rsidRPr="00965172">
        <w:rPr>
          <w:rFonts w:ascii="Times New Roman" w:eastAsia="仿宋_GB2312" w:hAnsi="Times New Roman" w:cs="Times New Roman" w:hint="eastAsia"/>
          <w:sz w:val="32"/>
          <w:szCs w:val="32"/>
        </w:rPr>
        <w:t>要求对于发行的政府债券</w:t>
      </w:r>
      <w:r w:rsidR="00454D31" w:rsidRPr="00965172">
        <w:rPr>
          <w:rFonts w:ascii="Times New Roman" w:eastAsia="仿宋_GB2312" w:hAnsi="Times New Roman" w:cs="Times New Roman" w:hint="eastAsia"/>
          <w:sz w:val="32"/>
          <w:szCs w:val="32"/>
        </w:rPr>
        <w:t>一般</w:t>
      </w:r>
      <w:r w:rsidR="002D1B0D" w:rsidRPr="00965172">
        <w:rPr>
          <w:rFonts w:ascii="Times New Roman" w:eastAsia="仿宋_GB2312" w:hAnsi="Times New Roman" w:cs="Times New Roman" w:hint="eastAsia"/>
          <w:sz w:val="32"/>
          <w:szCs w:val="32"/>
        </w:rPr>
        <w:t>按照债券面值进行初始计量，并</w:t>
      </w:r>
      <w:r w:rsidRPr="00965172">
        <w:rPr>
          <w:rFonts w:ascii="Times New Roman" w:eastAsia="仿宋_GB2312" w:hAnsi="Times New Roman" w:cs="Times New Roman" w:hint="eastAsia"/>
          <w:sz w:val="32"/>
          <w:szCs w:val="32"/>
        </w:rPr>
        <w:t>将</w:t>
      </w:r>
      <w:r w:rsidR="00300B0F" w:rsidRPr="00965172">
        <w:rPr>
          <w:rFonts w:ascii="Times New Roman" w:eastAsia="仿宋_GB2312" w:hAnsi="Times New Roman" w:cs="Times New Roman" w:hint="eastAsia"/>
          <w:sz w:val="32"/>
          <w:szCs w:val="32"/>
        </w:rPr>
        <w:t>债券面值与发行价款的差额计入当期费用</w:t>
      </w:r>
      <w:r w:rsidRPr="00965172">
        <w:rPr>
          <w:rFonts w:ascii="Times New Roman" w:eastAsia="仿宋_GB2312" w:hAnsi="Times New Roman" w:cs="Times New Roman" w:hint="eastAsia"/>
          <w:sz w:val="32"/>
          <w:szCs w:val="32"/>
        </w:rPr>
        <w:t>。</w:t>
      </w:r>
      <w:r w:rsidR="002D1B0D" w:rsidRPr="00965172">
        <w:rPr>
          <w:rFonts w:ascii="Times New Roman" w:eastAsia="仿宋_GB2312" w:hAnsi="Times New Roman" w:cs="Times New Roman" w:hint="eastAsia"/>
          <w:sz w:val="32"/>
          <w:szCs w:val="32"/>
        </w:rPr>
        <w:t>您认为</w:t>
      </w:r>
      <w:r w:rsidRPr="00965172">
        <w:rPr>
          <w:rFonts w:ascii="Times New Roman" w:eastAsia="仿宋_GB2312" w:hAnsi="Times New Roman" w:cs="Times New Roman" w:hint="eastAsia"/>
          <w:sz w:val="32"/>
          <w:szCs w:val="32"/>
        </w:rPr>
        <w:t>这种会计处理是否合适？</w:t>
      </w:r>
      <w:r w:rsidRPr="00965172">
        <w:rPr>
          <w:rFonts w:ascii="Times New Roman" w:eastAsia="仿宋_GB2312" w:hAnsi="Times New Roman" w:cs="Times New Roman"/>
          <w:sz w:val="32"/>
          <w:szCs w:val="32"/>
        </w:rPr>
        <w:t>如果不合适，您有何意见和建议？</w:t>
      </w:r>
    </w:p>
    <w:p w:rsidR="007C7DC4" w:rsidRDefault="00C61626" w:rsidP="00A171FC">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lastRenderedPageBreak/>
        <w:t>5</w:t>
      </w:r>
      <w:r w:rsidR="007C7DC4">
        <w:rPr>
          <w:rFonts w:ascii="Times New Roman" w:eastAsia="仿宋_GB2312" w:hAnsi="Times New Roman" w:cs="Times New Roman" w:hint="eastAsia"/>
          <w:sz w:val="32"/>
          <w:szCs w:val="32"/>
          <w:shd w:val="clear" w:color="auto" w:fill="FFFFFF"/>
        </w:rPr>
        <w:t>.</w:t>
      </w:r>
      <w:r w:rsidR="00AC5579">
        <w:rPr>
          <w:rFonts w:ascii="Times New Roman" w:eastAsia="仿宋_GB2312" w:hAnsi="Times New Roman" w:cs="Times New Roman" w:hint="eastAsia"/>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hint="eastAsia"/>
          <w:sz w:val="32"/>
          <w:szCs w:val="32"/>
          <w:shd w:val="clear" w:color="auto" w:fill="FFFFFF"/>
        </w:rPr>
        <w:t>稿》</w:t>
      </w:r>
      <w:r w:rsidR="00DA3D59">
        <w:rPr>
          <w:rFonts w:ascii="Times New Roman" w:eastAsia="仿宋_GB2312" w:hAnsi="Times New Roman" w:cs="Times New Roman" w:hint="eastAsia"/>
          <w:sz w:val="32"/>
          <w:szCs w:val="32"/>
          <w:shd w:val="clear" w:color="auto" w:fill="FFFFFF"/>
        </w:rPr>
        <w:t>关于举借债务</w:t>
      </w:r>
      <w:r w:rsidR="007C7DC4">
        <w:rPr>
          <w:rFonts w:ascii="Times New Roman" w:eastAsia="仿宋_GB2312" w:hAnsi="Times New Roman" w:cs="Times New Roman" w:hint="eastAsia"/>
          <w:sz w:val="32"/>
          <w:szCs w:val="32"/>
          <w:shd w:val="clear" w:color="auto" w:fill="FFFFFF"/>
        </w:rPr>
        <w:t>借款费用资本化</w:t>
      </w:r>
      <w:r w:rsidR="002D1B0D">
        <w:rPr>
          <w:rFonts w:ascii="Times New Roman" w:eastAsia="仿宋_GB2312" w:hAnsi="Times New Roman" w:cs="Times New Roman" w:hint="eastAsia"/>
          <w:sz w:val="32"/>
          <w:szCs w:val="32"/>
          <w:shd w:val="clear" w:color="auto" w:fill="FFFFFF"/>
        </w:rPr>
        <w:t>/</w:t>
      </w:r>
      <w:r w:rsidR="002D1B0D">
        <w:rPr>
          <w:rFonts w:ascii="Times New Roman" w:eastAsia="仿宋_GB2312" w:hAnsi="Times New Roman" w:cs="Times New Roman" w:hint="eastAsia"/>
          <w:sz w:val="32"/>
          <w:szCs w:val="32"/>
          <w:shd w:val="clear" w:color="auto" w:fill="FFFFFF"/>
        </w:rPr>
        <w:t>费用化</w:t>
      </w:r>
      <w:r w:rsidR="007C7DC4">
        <w:rPr>
          <w:rFonts w:ascii="Times New Roman" w:eastAsia="仿宋_GB2312" w:hAnsi="Times New Roman" w:cs="Times New Roman" w:hint="eastAsia"/>
          <w:sz w:val="32"/>
          <w:szCs w:val="32"/>
          <w:shd w:val="clear" w:color="auto" w:fill="FFFFFF"/>
        </w:rPr>
        <w:t>的会计处理是否合适？</w:t>
      </w:r>
      <w:r w:rsidR="007C7DC4" w:rsidRPr="000663EC">
        <w:rPr>
          <w:rFonts w:ascii="Times New Roman" w:eastAsia="仿宋_GB2312" w:hAnsi="Times New Roman" w:cs="Times New Roman"/>
          <w:sz w:val="32"/>
          <w:szCs w:val="32"/>
          <w:shd w:val="clear" w:color="auto" w:fill="FFFFFF"/>
        </w:rPr>
        <w:t>如果不合适，您有何意见和建议？</w:t>
      </w:r>
    </w:p>
    <w:p w:rsidR="00DA3D59" w:rsidRDefault="00C61626" w:rsidP="00DA3D59">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rPr>
        <w:t>6</w:t>
      </w:r>
      <w:r w:rsidR="00DA3D59" w:rsidRPr="00926B6F">
        <w:rPr>
          <w:rFonts w:ascii="Times New Roman" w:eastAsia="仿宋_GB2312" w:hAnsi="Times New Roman" w:cs="Times New Roman"/>
          <w:sz w:val="32"/>
          <w:szCs w:val="32"/>
        </w:rPr>
        <w:t>.</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DA3D59" w:rsidRPr="000663EC">
        <w:rPr>
          <w:rFonts w:ascii="Times New Roman" w:eastAsia="仿宋_GB2312" w:hAnsi="Times New Roman" w:cs="Times New Roman"/>
          <w:sz w:val="32"/>
          <w:szCs w:val="32"/>
          <w:shd w:val="clear" w:color="auto" w:fill="FFFFFF"/>
        </w:rPr>
        <w:t>关于</w:t>
      </w:r>
      <w:r w:rsidR="00DA3D59">
        <w:rPr>
          <w:rFonts w:ascii="Times New Roman" w:eastAsia="仿宋_GB2312" w:hAnsi="Times New Roman" w:cs="Times New Roman" w:hint="eastAsia"/>
          <w:sz w:val="32"/>
          <w:szCs w:val="32"/>
          <w:shd w:val="clear" w:color="auto" w:fill="FFFFFF"/>
        </w:rPr>
        <w:t>应付及预收款项</w:t>
      </w:r>
      <w:r w:rsidR="00DA3D59" w:rsidRPr="000663EC">
        <w:rPr>
          <w:rFonts w:ascii="Times New Roman" w:eastAsia="仿宋_GB2312" w:hAnsi="Times New Roman" w:cs="Times New Roman"/>
          <w:sz w:val="32"/>
          <w:szCs w:val="32"/>
          <w:shd w:val="clear" w:color="auto" w:fill="FFFFFF"/>
        </w:rPr>
        <w:t>的定义、</w:t>
      </w:r>
      <w:r w:rsidR="002D1B0D">
        <w:rPr>
          <w:rFonts w:ascii="Times New Roman" w:eastAsia="仿宋_GB2312" w:hAnsi="Times New Roman" w:cs="Times New Roman" w:hint="eastAsia"/>
          <w:sz w:val="32"/>
          <w:szCs w:val="32"/>
          <w:shd w:val="clear" w:color="auto" w:fill="FFFFFF"/>
        </w:rPr>
        <w:t>内容、</w:t>
      </w:r>
      <w:r w:rsidR="00DA3D59" w:rsidRPr="000663EC">
        <w:rPr>
          <w:rFonts w:ascii="Times New Roman" w:eastAsia="仿宋_GB2312" w:hAnsi="Times New Roman" w:cs="Times New Roman"/>
          <w:sz w:val="32"/>
          <w:szCs w:val="32"/>
          <w:shd w:val="clear" w:color="auto" w:fill="FFFFFF"/>
        </w:rPr>
        <w:t>确认和计量是否合适？如果不合适，您有何意见和建议？</w:t>
      </w:r>
    </w:p>
    <w:p w:rsidR="00DA3D59" w:rsidRDefault="00C61626" w:rsidP="00DA3D59">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rPr>
        <w:t>7</w:t>
      </w:r>
      <w:r w:rsidR="00DA3D59" w:rsidRPr="00926B6F">
        <w:rPr>
          <w:rFonts w:ascii="Times New Roman" w:eastAsia="仿宋_GB2312" w:hAnsi="Times New Roman" w:cs="Times New Roman"/>
          <w:sz w:val="32"/>
          <w:szCs w:val="32"/>
        </w:rPr>
        <w:t>.</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DA3D59" w:rsidRPr="000663EC">
        <w:rPr>
          <w:rFonts w:ascii="Times New Roman" w:eastAsia="仿宋_GB2312" w:hAnsi="Times New Roman" w:cs="Times New Roman"/>
          <w:sz w:val="32"/>
          <w:szCs w:val="32"/>
          <w:shd w:val="clear" w:color="auto" w:fill="FFFFFF"/>
        </w:rPr>
        <w:t>关于</w:t>
      </w:r>
      <w:r w:rsidR="00DA3D59">
        <w:rPr>
          <w:rFonts w:ascii="Times New Roman" w:eastAsia="仿宋_GB2312" w:hAnsi="Times New Roman" w:cs="Times New Roman" w:hint="eastAsia"/>
          <w:sz w:val="32"/>
          <w:szCs w:val="32"/>
          <w:shd w:val="clear" w:color="auto" w:fill="FFFFFF"/>
        </w:rPr>
        <w:t>暂收性负债</w:t>
      </w:r>
      <w:r w:rsidR="00DA3D59" w:rsidRPr="000663EC">
        <w:rPr>
          <w:rFonts w:ascii="Times New Roman" w:eastAsia="仿宋_GB2312" w:hAnsi="Times New Roman" w:cs="Times New Roman"/>
          <w:sz w:val="32"/>
          <w:szCs w:val="32"/>
          <w:shd w:val="clear" w:color="auto" w:fill="FFFFFF"/>
        </w:rPr>
        <w:t>的定义、</w:t>
      </w:r>
      <w:r w:rsidR="002D1B0D">
        <w:rPr>
          <w:rFonts w:ascii="Times New Roman" w:eastAsia="仿宋_GB2312" w:hAnsi="Times New Roman" w:cs="Times New Roman" w:hint="eastAsia"/>
          <w:sz w:val="32"/>
          <w:szCs w:val="32"/>
          <w:shd w:val="clear" w:color="auto" w:fill="FFFFFF"/>
        </w:rPr>
        <w:t>内容、</w:t>
      </w:r>
      <w:r w:rsidR="00DA3D59" w:rsidRPr="000663EC">
        <w:rPr>
          <w:rFonts w:ascii="Times New Roman" w:eastAsia="仿宋_GB2312" w:hAnsi="Times New Roman" w:cs="Times New Roman"/>
          <w:sz w:val="32"/>
          <w:szCs w:val="32"/>
          <w:shd w:val="clear" w:color="auto" w:fill="FFFFFF"/>
        </w:rPr>
        <w:t>确认和计量是否合适？如果不合适，您有何意见和建议？</w:t>
      </w:r>
    </w:p>
    <w:p w:rsidR="0053557C" w:rsidRDefault="00C61626" w:rsidP="00A171FC">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8</w:t>
      </w:r>
      <w:r w:rsidR="002C01BD" w:rsidRPr="000663EC">
        <w:rPr>
          <w:rFonts w:ascii="Times New Roman" w:eastAsia="仿宋_GB2312" w:hAnsi="Times New Roman" w:cs="Times New Roman"/>
          <w:sz w:val="32"/>
          <w:szCs w:val="32"/>
          <w:shd w:val="clear" w:color="auto" w:fill="FFFFFF"/>
        </w:rPr>
        <w:t>.</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DA3D59">
        <w:rPr>
          <w:rFonts w:ascii="Times New Roman" w:eastAsia="仿宋_GB2312" w:hAnsi="Times New Roman" w:cs="Times New Roman" w:hint="eastAsia"/>
          <w:sz w:val="32"/>
          <w:szCs w:val="32"/>
          <w:shd w:val="clear" w:color="auto" w:fill="FFFFFF"/>
        </w:rPr>
        <w:t>关于或有事项的定义和示例是否合适？</w:t>
      </w:r>
      <w:r w:rsidR="00DA3D59" w:rsidRPr="000663EC">
        <w:rPr>
          <w:rFonts w:ascii="Times New Roman" w:eastAsia="仿宋_GB2312" w:hAnsi="Times New Roman" w:cs="Times New Roman"/>
          <w:sz w:val="32"/>
          <w:szCs w:val="32"/>
          <w:shd w:val="clear" w:color="auto" w:fill="FFFFFF"/>
        </w:rPr>
        <w:t>如果不合适，您有何意见和建议？</w:t>
      </w:r>
    </w:p>
    <w:p w:rsidR="00C61626" w:rsidRDefault="00C61626" w:rsidP="00A171FC">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Pr>
          <w:rFonts w:ascii="Times New Roman" w:eastAsia="仿宋_GB2312" w:hAnsi="Times New Roman" w:cs="Times New Roman"/>
          <w:sz w:val="32"/>
          <w:szCs w:val="32"/>
          <w:shd w:val="clear" w:color="auto" w:fill="FFFFFF"/>
        </w:rPr>
        <w:t>稿》</w:t>
      </w:r>
      <w:r>
        <w:rPr>
          <w:rFonts w:ascii="Times New Roman" w:eastAsia="仿宋_GB2312" w:hAnsi="Times New Roman" w:cs="Times New Roman" w:hint="eastAsia"/>
          <w:sz w:val="32"/>
          <w:szCs w:val="32"/>
          <w:shd w:val="clear" w:color="auto" w:fill="FFFFFF"/>
        </w:rPr>
        <w:t>在确定</w:t>
      </w:r>
      <w:r w:rsidRPr="00481DED">
        <w:rPr>
          <w:rFonts w:ascii="仿宋_GB2312" w:eastAsia="仿宋_GB2312" w:hint="eastAsia"/>
          <w:sz w:val="32"/>
          <w:szCs w:val="32"/>
        </w:rPr>
        <w:t>预计负债</w:t>
      </w:r>
      <w:r>
        <w:rPr>
          <w:rFonts w:ascii="仿宋_GB2312" w:eastAsia="仿宋_GB2312" w:hint="eastAsia"/>
          <w:sz w:val="32"/>
          <w:szCs w:val="32"/>
        </w:rPr>
        <w:t>的</w:t>
      </w:r>
      <w:r w:rsidRPr="00481DED">
        <w:rPr>
          <w:rFonts w:ascii="仿宋_GB2312" w:eastAsia="仿宋_GB2312" w:hint="eastAsia"/>
          <w:sz w:val="32"/>
          <w:szCs w:val="32"/>
        </w:rPr>
        <w:t>最佳估计数</w:t>
      </w:r>
      <w:r>
        <w:rPr>
          <w:rFonts w:ascii="仿宋_GB2312" w:eastAsia="仿宋_GB2312" w:hint="eastAsia"/>
          <w:sz w:val="32"/>
          <w:szCs w:val="32"/>
        </w:rPr>
        <w:t>时未</w:t>
      </w:r>
      <w:r w:rsidR="002D1B0D">
        <w:rPr>
          <w:rFonts w:ascii="仿宋_GB2312" w:eastAsia="仿宋_GB2312" w:hint="eastAsia"/>
          <w:sz w:val="32"/>
          <w:szCs w:val="32"/>
        </w:rPr>
        <w:t>明确</w:t>
      </w:r>
      <w:r>
        <w:rPr>
          <w:rFonts w:ascii="仿宋_GB2312" w:eastAsia="仿宋_GB2312" w:hint="eastAsia"/>
          <w:sz w:val="32"/>
          <w:szCs w:val="32"/>
        </w:rPr>
        <w:t>要求考虑货币时间价值，您认为是否需要考虑货币时间价值</w:t>
      </w:r>
      <w:r w:rsidRPr="000663EC">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如果考虑货币时间价值的话，通常</w:t>
      </w:r>
      <w:r w:rsidR="00921F4A">
        <w:rPr>
          <w:rFonts w:ascii="Times New Roman" w:eastAsia="仿宋_GB2312" w:hAnsi="Times New Roman" w:cs="Times New Roman" w:hint="eastAsia"/>
          <w:sz w:val="32"/>
          <w:szCs w:val="32"/>
          <w:shd w:val="clear" w:color="auto" w:fill="FFFFFF"/>
        </w:rPr>
        <w:t>在</w:t>
      </w:r>
      <w:r>
        <w:rPr>
          <w:rFonts w:ascii="Times New Roman" w:eastAsia="仿宋_GB2312" w:hAnsi="Times New Roman" w:cs="Times New Roman" w:hint="eastAsia"/>
          <w:sz w:val="32"/>
          <w:szCs w:val="32"/>
          <w:shd w:val="clear" w:color="auto" w:fill="FFFFFF"/>
        </w:rPr>
        <w:t>哪些情形</w:t>
      </w:r>
      <w:r w:rsidR="00016147">
        <w:rPr>
          <w:rFonts w:ascii="Times New Roman" w:eastAsia="仿宋_GB2312" w:hAnsi="Times New Roman" w:cs="Times New Roman" w:hint="eastAsia"/>
          <w:sz w:val="32"/>
          <w:szCs w:val="32"/>
          <w:shd w:val="clear" w:color="auto" w:fill="FFFFFF"/>
        </w:rPr>
        <w:t>下、有哪些预计负债</w:t>
      </w:r>
      <w:r>
        <w:rPr>
          <w:rFonts w:ascii="Times New Roman" w:eastAsia="仿宋_GB2312" w:hAnsi="Times New Roman" w:cs="Times New Roman" w:hint="eastAsia"/>
          <w:sz w:val="32"/>
          <w:szCs w:val="32"/>
          <w:shd w:val="clear" w:color="auto" w:fill="FFFFFF"/>
        </w:rPr>
        <w:t>需要考虑</w:t>
      </w:r>
      <w:r w:rsidRPr="000663EC">
        <w:rPr>
          <w:rFonts w:ascii="Times New Roman" w:eastAsia="仿宋_GB2312" w:hAnsi="Times New Roman" w:cs="Times New Roman"/>
          <w:sz w:val="32"/>
          <w:szCs w:val="32"/>
          <w:shd w:val="clear" w:color="auto" w:fill="FFFFFF"/>
        </w:rPr>
        <w:t>？</w:t>
      </w:r>
    </w:p>
    <w:p w:rsidR="0053557C" w:rsidRDefault="00AF0AA1" w:rsidP="00631883">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10</w:t>
      </w:r>
      <w:r w:rsidRPr="000663EC">
        <w:rPr>
          <w:rFonts w:ascii="Times New Roman" w:eastAsia="仿宋_GB2312" w:hAnsi="Times New Roman" w:cs="Times New Roman"/>
          <w:sz w:val="32"/>
          <w:szCs w:val="32"/>
          <w:shd w:val="clear" w:color="auto" w:fill="FFFFFF"/>
        </w:rPr>
        <w:t>.</w:t>
      </w:r>
      <w:r w:rsidR="00AC5579">
        <w:rPr>
          <w:rFonts w:ascii="Times New Roman" w:eastAsia="仿宋_GB2312" w:hAnsi="Times New Roman" w:cs="Times New Roman"/>
          <w:sz w:val="32"/>
          <w:szCs w:val="32"/>
          <w:shd w:val="clear" w:color="auto" w:fill="FFFFFF"/>
        </w:rPr>
        <w:t>《</w:t>
      </w:r>
      <w:r w:rsidR="002D1B0D">
        <w:rPr>
          <w:rFonts w:ascii="Times New Roman" w:eastAsia="仿宋_GB2312" w:hAnsi="Times New Roman" w:cs="Times New Roman" w:hint="eastAsia"/>
          <w:sz w:val="32"/>
          <w:szCs w:val="32"/>
          <w:shd w:val="clear" w:color="auto" w:fill="FFFFFF"/>
        </w:rPr>
        <w:t>征求意见</w:t>
      </w:r>
      <w:r w:rsidR="00AC5579">
        <w:rPr>
          <w:rFonts w:ascii="Times New Roman" w:eastAsia="仿宋_GB2312" w:hAnsi="Times New Roman" w:cs="Times New Roman"/>
          <w:sz w:val="32"/>
          <w:szCs w:val="32"/>
          <w:shd w:val="clear" w:color="auto" w:fill="FFFFFF"/>
        </w:rPr>
        <w:t>稿》</w:t>
      </w:r>
      <w:r w:rsidR="002C01BD" w:rsidRPr="000663EC">
        <w:rPr>
          <w:rFonts w:ascii="Times New Roman" w:eastAsia="仿宋_GB2312" w:hAnsi="Times New Roman" w:cs="Times New Roman"/>
          <w:sz w:val="32"/>
          <w:szCs w:val="32"/>
          <w:shd w:val="clear" w:color="auto" w:fill="FFFFFF"/>
        </w:rPr>
        <w:t>关于披露</w:t>
      </w:r>
      <w:r w:rsidR="00631883">
        <w:rPr>
          <w:rFonts w:ascii="Times New Roman" w:eastAsia="仿宋_GB2312" w:hAnsi="Times New Roman" w:cs="Times New Roman" w:hint="eastAsia"/>
          <w:sz w:val="32"/>
          <w:szCs w:val="32"/>
          <w:shd w:val="clear" w:color="auto" w:fill="FFFFFF"/>
        </w:rPr>
        <w:t>的</w:t>
      </w:r>
      <w:r w:rsidR="002C01BD" w:rsidRPr="000663EC">
        <w:rPr>
          <w:rFonts w:ascii="Times New Roman" w:eastAsia="仿宋_GB2312" w:hAnsi="Times New Roman" w:cs="Times New Roman"/>
          <w:sz w:val="32"/>
          <w:szCs w:val="32"/>
          <w:shd w:val="clear" w:color="auto" w:fill="FFFFFF"/>
        </w:rPr>
        <w:t>规定是否合适？如果不合适，您有何意见和建议？</w:t>
      </w:r>
    </w:p>
    <w:p w:rsidR="00590259" w:rsidRPr="000663EC" w:rsidRDefault="00590259" w:rsidP="00631883">
      <w:pPr>
        <w:widowControl w:val="0"/>
        <w:adjustRightInd/>
        <w:spacing w:after="0" w:line="360" w:lineRule="auto"/>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11.</w:t>
      </w:r>
      <w:r>
        <w:rPr>
          <w:rFonts w:ascii="Times New Roman" w:eastAsia="仿宋_GB2312" w:hAnsi="Times New Roman" w:cs="Times New Roman" w:hint="eastAsia"/>
          <w:sz w:val="32"/>
          <w:szCs w:val="32"/>
          <w:shd w:val="clear" w:color="auto" w:fill="FFFFFF"/>
        </w:rPr>
        <w:t>除上述问题外，您对《征求意见稿》还有何意见和建议？</w:t>
      </w:r>
    </w:p>
    <w:sectPr w:rsidR="00590259" w:rsidRPr="000663EC" w:rsidSect="0053557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2F" w:rsidRDefault="005A4F2F" w:rsidP="0053557C">
      <w:pPr>
        <w:spacing w:after="0"/>
      </w:pPr>
      <w:r>
        <w:separator/>
      </w:r>
    </w:p>
  </w:endnote>
  <w:endnote w:type="continuationSeparator" w:id="1">
    <w:p w:rsidR="005A4F2F" w:rsidRDefault="005A4F2F" w:rsidP="005355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1660"/>
    </w:sdtPr>
    <w:sdtContent>
      <w:p w:rsidR="0053557C" w:rsidRDefault="003C7329" w:rsidP="003246F9">
        <w:pPr>
          <w:pStyle w:val="a6"/>
          <w:jc w:val="center"/>
        </w:pPr>
        <w:r>
          <w:fldChar w:fldCharType="begin"/>
        </w:r>
        <w:r w:rsidR="002C01BD">
          <w:instrText>PAGE   \* MERGEFORMAT</w:instrText>
        </w:r>
        <w:r>
          <w:fldChar w:fldCharType="separate"/>
        </w:r>
        <w:r w:rsidR="00965172" w:rsidRPr="00965172">
          <w:rPr>
            <w:noProof/>
            <w:lang w:val="zh-CN"/>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2F" w:rsidRDefault="005A4F2F" w:rsidP="0053557C">
      <w:pPr>
        <w:spacing w:after="0"/>
      </w:pPr>
      <w:r>
        <w:separator/>
      </w:r>
    </w:p>
  </w:footnote>
  <w:footnote w:type="continuationSeparator" w:id="1">
    <w:p w:rsidR="005A4F2F" w:rsidRDefault="005A4F2F" w:rsidP="005355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4E13"/>
    <w:multiLevelType w:val="multilevel"/>
    <w:tmpl w:val="36004E13"/>
    <w:lvl w:ilvl="0">
      <w:start w:val="1"/>
      <w:numFmt w:val="japaneseCounting"/>
      <w:lvlText w:val="%1、"/>
      <w:lvlJc w:val="left"/>
      <w:pPr>
        <w:ind w:left="1282" w:hanging="72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4E63032E"/>
    <w:multiLevelType w:val="singleLevel"/>
    <w:tmpl w:val="58788490"/>
    <w:lvl w:ilvl="0">
      <w:start w:val="1"/>
      <w:numFmt w:val="chineseCounting"/>
      <w:suff w:val="nothing"/>
      <w:lvlText w:val="（%1）"/>
      <w:lvlJc w:val="left"/>
    </w:lvl>
  </w:abstractNum>
  <w:abstractNum w:abstractNumId="2">
    <w:nsid w:val="58788490"/>
    <w:multiLevelType w:val="singleLevel"/>
    <w:tmpl w:val="58788490"/>
    <w:lvl w:ilvl="0">
      <w:start w:val="1"/>
      <w:numFmt w:val="chineseCounting"/>
      <w:suff w:val="nothing"/>
      <w:lvlText w:val="（%1）"/>
      <w:lvlJc w:val="left"/>
    </w:lvl>
  </w:abstractNum>
  <w:abstractNum w:abstractNumId="3">
    <w:nsid w:val="6D4C4D7C"/>
    <w:multiLevelType w:val="singleLevel"/>
    <w:tmpl w:val="58788490"/>
    <w:lvl w:ilvl="0">
      <w:start w:val="1"/>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57C"/>
    <w:rsid w:val="000047B9"/>
    <w:rsid w:val="000110CB"/>
    <w:rsid w:val="00016147"/>
    <w:rsid w:val="0001641D"/>
    <w:rsid w:val="00026B6D"/>
    <w:rsid w:val="00034B62"/>
    <w:rsid w:val="00042691"/>
    <w:rsid w:val="00052217"/>
    <w:rsid w:val="00063870"/>
    <w:rsid w:val="000663EC"/>
    <w:rsid w:val="0007525F"/>
    <w:rsid w:val="00092B63"/>
    <w:rsid w:val="00096EDE"/>
    <w:rsid w:val="000B2157"/>
    <w:rsid w:val="000C143A"/>
    <w:rsid w:val="000C3E76"/>
    <w:rsid w:val="000F6BB8"/>
    <w:rsid w:val="00116FF4"/>
    <w:rsid w:val="00117C20"/>
    <w:rsid w:val="0012087D"/>
    <w:rsid w:val="00135B45"/>
    <w:rsid w:val="00135D71"/>
    <w:rsid w:val="00140662"/>
    <w:rsid w:val="0014325E"/>
    <w:rsid w:val="00144EE3"/>
    <w:rsid w:val="00145A94"/>
    <w:rsid w:val="00146998"/>
    <w:rsid w:val="001504C1"/>
    <w:rsid w:val="00170E39"/>
    <w:rsid w:val="00194F94"/>
    <w:rsid w:val="001950B8"/>
    <w:rsid w:val="001967BA"/>
    <w:rsid w:val="001A083A"/>
    <w:rsid w:val="001B59AE"/>
    <w:rsid w:val="001C0A09"/>
    <w:rsid w:val="00201391"/>
    <w:rsid w:val="002058C8"/>
    <w:rsid w:val="002100E0"/>
    <w:rsid w:val="00220F85"/>
    <w:rsid w:val="002229D8"/>
    <w:rsid w:val="00227ED8"/>
    <w:rsid w:val="002317E0"/>
    <w:rsid w:val="00237B47"/>
    <w:rsid w:val="002506D8"/>
    <w:rsid w:val="002653ED"/>
    <w:rsid w:val="00272102"/>
    <w:rsid w:val="00285A40"/>
    <w:rsid w:val="00291E19"/>
    <w:rsid w:val="002A72D6"/>
    <w:rsid w:val="002C01BD"/>
    <w:rsid w:val="002C337B"/>
    <w:rsid w:val="002C7CBC"/>
    <w:rsid w:val="002D1B0D"/>
    <w:rsid w:val="002E4F51"/>
    <w:rsid w:val="002F517B"/>
    <w:rsid w:val="00300B0F"/>
    <w:rsid w:val="00315DD4"/>
    <w:rsid w:val="003246F9"/>
    <w:rsid w:val="00351DCD"/>
    <w:rsid w:val="00377121"/>
    <w:rsid w:val="003876D7"/>
    <w:rsid w:val="003900DF"/>
    <w:rsid w:val="0039094A"/>
    <w:rsid w:val="00391A6D"/>
    <w:rsid w:val="003932B2"/>
    <w:rsid w:val="00396830"/>
    <w:rsid w:val="003B4C3F"/>
    <w:rsid w:val="003C4B3F"/>
    <w:rsid w:val="003C4C7F"/>
    <w:rsid w:val="003C53B1"/>
    <w:rsid w:val="003C7329"/>
    <w:rsid w:val="003E663B"/>
    <w:rsid w:val="003F3B85"/>
    <w:rsid w:val="0041488E"/>
    <w:rsid w:val="004248FC"/>
    <w:rsid w:val="00433B4A"/>
    <w:rsid w:val="00451C3D"/>
    <w:rsid w:val="00454D31"/>
    <w:rsid w:val="00460C86"/>
    <w:rsid w:val="00464513"/>
    <w:rsid w:val="00470F19"/>
    <w:rsid w:val="00476C2A"/>
    <w:rsid w:val="004B0FDA"/>
    <w:rsid w:val="004C6906"/>
    <w:rsid w:val="004D7F97"/>
    <w:rsid w:val="004E1DBD"/>
    <w:rsid w:val="004E2387"/>
    <w:rsid w:val="004E609F"/>
    <w:rsid w:val="004E7FE2"/>
    <w:rsid w:val="004F2070"/>
    <w:rsid w:val="005064EA"/>
    <w:rsid w:val="005256E6"/>
    <w:rsid w:val="00526400"/>
    <w:rsid w:val="0053557C"/>
    <w:rsid w:val="005406F7"/>
    <w:rsid w:val="00554D44"/>
    <w:rsid w:val="00561EA0"/>
    <w:rsid w:val="00590259"/>
    <w:rsid w:val="00592D19"/>
    <w:rsid w:val="005A2F41"/>
    <w:rsid w:val="005A4F2F"/>
    <w:rsid w:val="005E0E1F"/>
    <w:rsid w:val="00601F43"/>
    <w:rsid w:val="00602EBF"/>
    <w:rsid w:val="00604A8F"/>
    <w:rsid w:val="00605F8A"/>
    <w:rsid w:val="00611D40"/>
    <w:rsid w:val="00611F00"/>
    <w:rsid w:val="00616476"/>
    <w:rsid w:val="006317D8"/>
    <w:rsid w:val="00631883"/>
    <w:rsid w:val="00631D39"/>
    <w:rsid w:val="00634FB5"/>
    <w:rsid w:val="00640541"/>
    <w:rsid w:val="00683218"/>
    <w:rsid w:val="006A0F7C"/>
    <w:rsid w:val="006D06BE"/>
    <w:rsid w:val="006D7993"/>
    <w:rsid w:val="007312C2"/>
    <w:rsid w:val="007336FD"/>
    <w:rsid w:val="00734561"/>
    <w:rsid w:val="00744E57"/>
    <w:rsid w:val="0075568D"/>
    <w:rsid w:val="0076645E"/>
    <w:rsid w:val="00771204"/>
    <w:rsid w:val="007726F7"/>
    <w:rsid w:val="00786CE4"/>
    <w:rsid w:val="00792D8E"/>
    <w:rsid w:val="0079387F"/>
    <w:rsid w:val="007A0C12"/>
    <w:rsid w:val="007A2C05"/>
    <w:rsid w:val="007C7DC4"/>
    <w:rsid w:val="007D6F9D"/>
    <w:rsid w:val="007E1278"/>
    <w:rsid w:val="008037C8"/>
    <w:rsid w:val="00813A02"/>
    <w:rsid w:val="00820DF6"/>
    <w:rsid w:val="0083016F"/>
    <w:rsid w:val="0083087C"/>
    <w:rsid w:val="008309DF"/>
    <w:rsid w:val="0088054F"/>
    <w:rsid w:val="008929A3"/>
    <w:rsid w:val="00893D81"/>
    <w:rsid w:val="0089608D"/>
    <w:rsid w:val="008A1241"/>
    <w:rsid w:val="008A162C"/>
    <w:rsid w:val="008A6C96"/>
    <w:rsid w:val="008B5C73"/>
    <w:rsid w:val="008F05B5"/>
    <w:rsid w:val="008F5A32"/>
    <w:rsid w:val="008F6525"/>
    <w:rsid w:val="008F750C"/>
    <w:rsid w:val="0090489A"/>
    <w:rsid w:val="00904CD6"/>
    <w:rsid w:val="0090529C"/>
    <w:rsid w:val="009054DE"/>
    <w:rsid w:val="00913224"/>
    <w:rsid w:val="00921F4A"/>
    <w:rsid w:val="00925D90"/>
    <w:rsid w:val="00926B6F"/>
    <w:rsid w:val="00932858"/>
    <w:rsid w:val="00954A30"/>
    <w:rsid w:val="009573DD"/>
    <w:rsid w:val="00965172"/>
    <w:rsid w:val="00971203"/>
    <w:rsid w:val="00974758"/>
    <w:rsid w:val="009749B7"/>
    <w:rsid w:val="00975D85"/>
    <w:rsid w:val="00983A14"/>
    <w:rsid w:val="00986A5D"/>
    <w:rsid w:val="00997CDC"/>
    <w:rsid w:val="00997ED5"/>
    <w:rsid w:val="009A2119"/>
    <w:rsid w:val="009D11ED"/>
    <w:rsid w:val="009D26A3"/>
    <w:rsid w:val="009E6A4F"/>
    <w:rsid w:val="009F1B49"/>
    <w:rsid w:val="00A171FC"/>
    <w:rsid w:val="00A207DC"/>
    <w:rsid w:val="00A2297D"/>
    <w:rsid w:val="00A33160"/>
    <w:rsid w:val="00A65220"/>
    <w:rsid w:val="00A90EB9"/>
    <w:rsid w:val="00A913FD"/>
    <w:rsid w:val="00A9349E"/>
    <w:rsid w:val="00A9477B"/>
    <w:rsid w:val="00AC5579"/>
    <w:rsid w:val="00AF0AA1"/>
    <w:rsid w:val="00AF2475"/>
    <w:rsid w:val="00AF51CB"/>
    <w:rsid w:val="00B1676E"/>
    <w:rsid w:val="00B263A5"/>
    <w:rsid w:val="00B314FA"/>
    <w:rsid w:val="00B34DFF"/>
    <w:rsid w:val="00B357F2"/>
    <w:rsid w:val="00B41213"/>
    <w:rsid w:val="00B65004"/>
    <w:rsid w:val="00B67CBD"/>
    <w:rsid w:val="00B85E00"/>
    <w:rsid w:val="00B864A7"/>
    <w:rsid w:val="00B90BAB"/>
    <w:rsid w:val="00B936B8"/>
    <w:rsid w:val="00BB06DB"/>
    <w:rsid w:val="00BC56DD"/>
    <w:rsid w:val="00BE440F"/>
    <w:rsid w:val="00BE6492"/>
    <w:rsid w:val="00BF23B0"/>
    <w:rsid w:val="00BF7F3F"/>
    <w:rsid w:val="00C01427"/>
    <w:rsid w:val="00C07A9F"/>
    <w:rsid w:val="00C17A6A"/>
    <w:rsid w:val="00C25045"/>
    <w:rsid w:val="00C32B94"/>
    <w:rsid w:val="00C40077"/>
    <w:rsid w:val="00C42952"/>
    <w:rsid w:val="00C473E0"/>
    <w:rsid w:val="00C47A8C"/>
    <w:rsid w:val="00C57CE3"/>
    <w:rsid w:val="00C61626"/>
    <w:rsid w:val="00C64857"/>
    <w:rsid w:val="00C673E4"/>
    <w:rsid w:val="00C729FF"/>
    <w:rsid w:val="00C85DDB"/>
    <w:rsid w:val="00C9109E"/>
    <w:rsid w:val="00C93533"/>
    <w:rsid w:val="00CB1912"/>
    <w:rsid w:val="00CB4142"/>
    <w:rsid w:val="00CB4AF3"/>
    <w:rsid w:val="00CC2926"/>
    <w:rsid w:val="00CC502D"/>
    <w:rsid w:val="00CC7BD2"/>
    <w:rsid w:val="00CD2DBE"/>
    <w:rsid w:val="00CE744A"/>
    <w:rsid w:val="00D05014"/>
    <w:rsid w:val="00D050D6"/>
    <w:rsid w:val="00D06EFB"/>
    <w:rsid w:val="00D2145E"/>
    <w:rsid w:val="00D264BF"/>
    <w:rsid w:val="00D34D60"/>
    <w:rsid w:val="00D35E2B"/>
    <w:rsid w:val="00D4038C"/>
    <w:rsid w:val="00D46051"/>
    <w:rsid w:val="00D46B0D"/>
    <w:rsid w:val="00D806DD"/>
    <w:rsid w:val="00D80B2E"/>
    <w:rsid w:val="00D84DF6"/>
    <w:rsid w:val="00DA3D59"/>
    <w:rsid w:val="00DB0027"/>
    <w:rsid w:val="00DB569E"/>
    <w:rsid w:val="00DB77C0"/>
    <w:rsid w:val="00DC2DA3"/>
    <w:rsid w:val="00DD0A7E"/>
    <w:rsid w:val="00DD3B01"/>
    <w:rsid w:val="00DD6272"/>
    <w:rsid w:val="00DE1BEC"/>
    <w:rsid w:val="00E00479"/>
    <w:rsid w:val="00E1390A"/>
    <w:rsid w:val="00E141D1"/>
    <w:rsid w:val="00E332E4"/>
    <w:rsid w:val="00E35137"/>
    <w:rsid w:val="00E40462"/>
    <w:rsid w:val="00E43560"/>
    <w:rsid w:val="00E66724"/>
    <w:rsid w:val="00E66AE3"/>
    <w:rsid w:val="00E744A1"/>
    <w:rsid w:val="00E754E6"/>
    <w:rsid w:val="00E86160"/>
    <w:rsid w:val="00EA7BE9"/>
    <w:rsid w:val="00EC29DF"/>
    <w:rsid w:val="00ED663B"/>
    <w:rsid w:val="00EE4561"/>
    <w:rsid w:val="00EF2737"/>
    <w:rsid w:val="00EF3954"/>
    <w:rsid w:val="00EF5BD9"/>
    <w:rsid w:val="00F06FB6"/>
    <w:rsid w:val="00F21611"/>
    <w:rsid w:val="00F311F1"/>
    <w:rsid w:val="00F36AA7"/>
    <w:rsid w:val="00F37041"/>
    <w:rsid w:val="00F37526"/>
    <w:rsid w:val="00F5278F"/>
    <w:rsid w:val="00F5476F"/>
    <w:rsid w:val="00F62EB1"/>
    <w:rsid w:val="00F67102"/>
    <w:rsid w:val="00F90390"/>
    <w:rsid w:val="00FB1EAB"/>
    <w:rsid w:val="00FB473A"/>
    <w:rsid w:val="00FC74FE"/>
    <w:rsid w:val="00FD7777"/>
    <w:rsid w:val="00FE1144"/>
    <w:rsid w:val="00FE28C5"/>
    <w:rsid w:val="00FE63B3"/>
    <w:rsid w:val="00FF05F5"/>
    <w:rsid w:val="00FF2D4C"/>
    <w:rsid w:val="00FF6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C"/>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3557C"/>
    <w:rPr>
      <w:rFonts w:ascii="Tahoma" w:hAnsi="Tahoma"/>
      <w:b/>
      <w:bCs/>
    </w:rPr>
  </w:style>
  <w:style w:type="paragraph" w:styleId="a4">
    <w:name w:val="annotation text"/>
    <w:basedOn w:val="a"/>
    <w:link w:val="Char0"/>
    <w:uiPriority w:val="99"/>
    <w:unhideWhenUsed/>
    <w:qFormat/>
    <w:rsid w:val="0053557C"/>
    <w:rPr>
      <w:rFonts w:ascii="Calibri" w:hAnsi="Calibri"/>
    </w:rPr>
  </w:style>
  <w:style w:type="paragraph" w:styleId="a5">
    <w:name w:val="Balloon Text"/>
    <w:basedOn w:val="a"/>
    <w:link w:val="Char1"/>
    <w:uiPriority w:val="99"/>
    <w:unhideWhenUsed/>
    <w:qFormat/>
    <w:rsid w:val="0053557C"/>
    <w:pPr>
      <w:spacing w:after="0"/>
    </w:pPr>
    <w:rPr>
      <w:sz w:val="18"/>
      <w:szCs w:val="18"/>
    </w:rPr>
  </w:style>
  <w:style w:type="paragraph" w:styleId="a6">
    <w:name w:val="footer"/>
    <w:basedOn w:val="a"/>
    <w:link w:val="Char2"/>
    <w:uiPriority w:val="99"/>
    <w:unhideWhenUsed/>
    <w:qFormat/>
    <w:rsid w:val="0053557C"/>
    <w:pPr>
      <w:tabs>
        <w:tab w:val="center" w:pos="4153"/>
        <w:tab w:val="right" w:pos="8306"/>
      </w:tabs>
    </w:pPr>
    <w:rPr>
      <w:sz w:val="18"/>
      <w:szCs w:val="18"/>
    </w:rPr>
  </w:style>
  <w:style w:type="paragraph" w:styleId="a7">
    <w:name w:val="header"/>
    <w:basedOn w:val="a"/>
    <w:link w:val="Char3"/>
    <w:uiPriority w:val="99"/>
    <w:unhideWhenUsed/>
    <w:qFormat/>
    <w:rsid w:val="0053557C"/>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qFormat/>
    <w:rsid w:val="0053557C"/>
    <w:pPr>
      <w:adjustRightInd/>
      <w:snapToGrid/>
      <w:spacing w:before="100" w:beforeAutospacing="1" w:after="100" w:afterAutospacing="1"/>
    </w:pPr>
    <w:rPr>
      <w:rFonts w:ascii="宋体" w:eastAsia="宋体" w:hAnsi="宋体" w:cs="宋体"/>
      <w:sz w:val="24"/>
      <w:szCs w:val="24"/>
    </w:rPr>
  </w:style>
  <w:style w:type="character" w:styleId="a9">
    <w:name w:val="Strong"/>
    <w:basedOn w:val="a0"/>
    <w:qFormat/>
    <w:rsid w:val="0053557C"/>
    <w:rPr>
      <w:b/>
      <w:bCs/>
    </w:rPr>
  </w:style>
  <w:style w:type="character" w:styleId="aa">
    <w:name w:val="FollowedHyperlink"/>
    <w:basedOn w:val="a0"/>
    <w:uiPriority w:val="99"/>
    <w:unhideWhenUsed/>
    <w:qFormat/>
    <w:rsid w:val="0053557C"/>
    <w:rPr>
      <w:color w:val="000000"/>
      <w:u w:val="none"/>
    </w:rPr>
  </w:style>
  <w:style w:type="character" w:styleId="ab">
    <w:name w:val="Emphasis"/>
    <w:basedOn w:val="a0"/>
    <w:uiPriority w:val="20"/>
    <w:qFormat/>
    <w:rsid w:val="0053557C"/>
  </w:style>
  <w:style w:type="character" w:styleId="ac">
    <w:name w:val="Hyperlink"/>
    <w:basedOn w:val="a0"/>
    <w:uiPriority w:val="99"/>
    <w:unhideWhenUsed/>
    <w:qFormat/>
    <w:rsid w:val="0053557C"/>
    <w:rPr>
      <w:color w:val="0000FF"/>
      <w:u w:val="single"/>
    </w:rPr>
  </w:style>
  <w:style w:type="character" w:styleId="ad">
    <w:name w:val="annotation reference"/>
    <w:basedOn w:val="a0"/>
    <w:uiPriority w:val="99"/>
    <w:unhideWhenUsed/>
    <w:rsid w:val="0053557C"/>
    <w:rPr>
      <w:sz w:val="21"/>
      <w:szCs w:val="21"/>
    </w:rPr>
  </w:style>
  <w:style w:type="paragraph" w:customStyle="1" w:styleId="1">
    <w:name w:val="列出段落1"/>
    <w:basedOn w:val="a"/>
    <w:uiPriority w:val="34"/>
    <w:qFormat/>
    <w:rsid w:val="0053557C"/>
    <w:pPr>
      <w:ind w:firstLineChars="200" w:firstLine="420"/>
    </w:pPr>
  </w:style>
  <w:style w:type="character" w:customStyle="1" w:styleId="Char3">
    <w:name w:val="页眉 Char"/>
    <w:basedOn w:val="a0"/>
    <w:link w:val="a7"/>
    <w:uiPriority w:val="99"/>
    <w:semiHidden/>
    <w:qFormat/>
    <w:rsid w:val="0053557C"/>
    <w:rPr>
      <w:rFonts w:ascii="Tahoma" w:eastAsia="微软雅黑" w:hAnsi="Tahoma" w:cs="Tahoma"/>
      <w:kern w:val="0"/>
      <w:sz w:val="18"/>
      <w:szCs w:val="18"/>
    </w:rPr>
  </w:style>
  <w:style w:type="character" w:customStyle="1" w:styleId="Char2">
    <w:name w:val="页脚 Char"/>
    <w:basedOn w:val="a0"/>
    <w:link w:val="a6"/>
    <w:uiPriority w:val="99"/>
    <w:qFormat/>
    <w:rsid w:val="0053557C"/>
    <w:rPr>
      <w:rFonts w:ascii="Tahoma" w:eastAsia="微软雅黑" w:hAnsi="Tahoma" w:cs="Tahoma"/>
      <w:kern w:val="0"/>
      <w:sz w:val="18"/>
      <w:szCs w:val="18"/>
    </w:rPr>
  </w:style>
  <w:style w:type="character" w:customStyle="1" w:styleId="Char1">
    <w:name w:val="批注框文本 Char"/>
    <w:basedOn w:val="a0"/>
    <w:link w:val="a5"/>
    <w:uiPriority w:val="99"/>
    <w:semiHidden/>
    <w:qFormat/>
    <w:rsid w:val="0053557C"/>
    <w:rPr>
      <w:rFonts w:ascii="Tahoma" w:eastAsia="微软雅黑" w:hAnsi="Tahoma" w:cs="Tahoma"/>
      <w:kern w:val="0"/>
      <w:sz w:val="18"/>
      <w:szCs w:val="18"/>
    </w:rPr>
  </w:style>
  <w:style w:type="character" w:customStyle="1" w:styleId="mk">
    <w:name w:val="mk"/>
    <w:basedOn w:val="a0"/>
    <w:qFormat/>
    <w:rsid w:val="0053557C"/>
    <w:rPr>
      <w:rFonts w:ascii="Arial" w:hAnsi="Arial" w:cs="Arial"/>
      <w:color w:val="FFFFFF"/>
      <w:sz w:val="10"/>
      <w:szCs w:val="10"/>
    </w:rPr>
  </w:style>
  <w:style w:type="character" w:customStyle="1" w:styleId="Char0">
    <w:name w:val="批注文字 Char"/>
    <w:basedOn w:val="a0"/>
    <w:link w:val="a4"/>
    <w:uiPriority w:val="99"/>
    <w:qFormat/>
    <w:rsid w:val="0053557C"/>
    <w:rPr>
      <w:rFonts w:eastAsia="微软雅黑" w:cs="Tahoma"/>
      <w:sz w:val="22"/>
      <w:szCs w:val="22"/>
    </w:rPr>
  </w:style>
  <w:style w:type="character" w:customStyle="1" w:styleId="Char">
    <w:name w:val="批注主题 Char"/>
    <w:basedOn w:val="Char0"/>
    <w:link w:val="a3"/>
    <w:qFormat/>
    <w:rsid w:val="0053557C"/>
    <w:rPr>
      <w:rFonts w:eastAsia="微软雅黑" w:cs="Tahoma"/>
      <w:sz w:val="22"/>
      <w:szCs w:val="22"/>
    </w:rPr>
  </w:style>
  <w:style w:type="paragraph" w:customStyle="1" w:styleId="2">
    <w:name w:val="列出段落2"/>
    <w:basedOn w:val="a"/>
    <w:uiPriority w:val="99"/>
    <w:unhideWhenUsed/>
    <w:qFormat/>
    <w:rsid w:val="0053557C"/>
    <w:pPr>
      <w:ind w:firstLineChars="200" w:firstLine="420"/>
    </w:pPr>
  </w:style>
  <w:style w:type="paragraph" w:styleId="ae">
    <w:name w:val="List Paragraph"/>
    <w:basedOn w:val="a"/>
    <w:uiPriority w:val="99"/>
    <w:unhideWhenUsed/>
    <w:rsid w:val="00C6162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C"/>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3557C"/>
    <w:rPr>
      <w:rFonts w:ascii="Tahoma" w:hAnsi="Tahoma"/>
      <w:b/>
      <w:bCs/>
    </w:rPr>
  </w:style>
  <w:style w:type="paragraph" w:styleId="a4">
    <w:name w:val="annotation text"/>
    <w:basedOn w:val="a"/>
    <w:link w:val="Char0"/>
    <w:uiPriority w:val="99"/>
    <w:unhideWhenUsed/>
    <w:qFormat/>
    <w:rsid w:val="0053557C"/>
    <w:rPr>
      <w:rFonts w:ascii="Calibri" w:hAnsi="Calibri"/>
    </w:rPr>
  </w:style>
  <w:style w:type="paragraph" w:styleId="a5">
    <w:name w:val="Balloon Text"/>
    <w:basedOn w:val="a"/>
    <w:link w:val="Char1"/>
    <w:uiPriority w:val="99"/>
    <w:unhideWhenUsed/>
    <w:qFormat/>
    <w:rsid w:val="0053557C"/>
    <w:pPr>
      <w:spacing w:after="0"/>
    </w:pPr>
    <w:rPr>
      <w:sz w:val="18"/>
      <w:szCs w:val="18"/>
    </w:rPr>
  </w:style>
  <w:style w:type="paragraph" w:styleId="a6">
    <w:name w:val="footer"/>
    <w:basedOn w:val="a"/>
    <w:link w:val="Char2"/>
    <w:uiPriority w:val="99"/>
    <w:unhideWhenUsed/>
    <w:qFormat/>
    <w:rsid w:val="0053557C"/>
    <w:pPr>
      <w:tabs>
        <w:tab w:val="center" w:pos="4153"/>
        <w:tab w:val="right" w:pos="8306"/>
      </w:tabs>
    </w:pPr>
    <w:rPr>
      <w:sz w:val="18"/>
      <w:szCs w:val="18"/>
    </w:rPr>
  </w:style>
  <w:style w:type="paragraph" w:styleId="a7">
    <w:name w:val="header"/>
    <w:basedOn w:val="a"/>
    <w:link w:val="Char3"/>
    <w:uiPriority w:val="99"/>
    <w:unhideWhenUsed/>
    <w:qFormat/>
    <w:rsid w:val="0053557C"/>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qFormat/>
    <w:rsid w:val="0053557C"/>
    <w:pPr>
      <w:adjustRightInd/>
      <w:snapToGrid/>
      <w:spacing w:before="100" w:beforeAutospacing="1" w:after="100" w:afterAutospacing="1"/>
    </w:pPr>
    <w:rPr>
      <w:rFonts w:ascii="宋体" w:eastAsia="宋体" w:hAnsi="宋体" w:cs="宋体"/>
      <w:sz w:val="24"/>
      <w:szCs w:val="24"/>
    </w:rPr>
  </w:style>
  <w:style w:type="character" w:styleId="a9">
    <w:name w:val="Strong"/>
    <w:basedOn w:val="a0"/>
    <w:qFormat/>
    <w:rsid w:val="0053557C"/>
    <w:rPr>
      <w:b/>
      <w:bCs/>
    </w:rPr>
  </w:style>
  <w:style w:type="character" w:styleId="aa">
    <w:name w:val="FollowedHyperlink"/>
    <w:basedOn w:val="a0"/>
    <w:uiPriority w:val="99"/>
    <w:unhideWhenUsed/>
    <w:qFormat/>
    <w:rsid w:val="0053557C"/>
    <w:rPr>
      <w:color w:val="000000"/>
      <w:u w:val="none"/>
    </w:rPr>
  </w:style>
  <w:style w:type="character" w:styleId="ab">
    <w:name w:val="Emphasis"/>
    <w:basedOn w:val="a0"/>
    <w:uiPriority w:val="20"/>
    <w:qFormat/>
    <w:rsid w:val="0053557C"/>
  </w:style>
  <w:style w:type="character" w:styleId="ac">
    <w:name w:val="Hyperlink"/>
    <w:basedOn w:val="a0"/>
    <w:uiPriority w:val="99"/>
    <w:unhideWhenUsed/>
    <w:qFormat/>
    <w:rsid w:val="0053557C"/>
    <w:rPr>
      <w:color w:val="0000FF"/>
      <w:u w:val="single"/>
    </w:rPr>
  </w:style>
  <w:style w:type="character" w:styleId="ad">
    <w:name w:val="annotation reference"/>
    <w:basedOn w:val="a0"/>
    <w:uiPriority w:val="99"/>
    <w:unhideWhenUsed/>
    <w:rsid w:val="0053557C"/>
    <w:rPr>
      <w:sz w:val="21"/>
      <w:szCs w:val="21"/>
    </w:rPr>
  </w:style>
  <w:style w:type="paragraph" w:customStyle="1" w:styleId="1">
    <w:name w:val="列出段落1"/>
    <w:basedOn w:val="a"/>
    <w:uiPriority w:val="34"/>
    <w:qFormat/>
    <w:rsid w:val="0053557C"/>
    <w:pPr>
      <w:ind w:firstLineChars="200" w:firstLine="420"/>
    </w:pPr>
  </w:style>
  <w:style w:type="character" w:customStyle="1" w:styleId="Char3">
    <w:name w:val="页眉 Char"/>
    <w:basedOn w:val="a0"/>
    <w:link w:val="a7"/>
    <w:uiPriority w:val="99"/>
    <w:semiHidden/>
    <w:qFormat/>
    <w:rsid w:val="0053557C"/>
    <w:rPr>
      <w:rFonts w:ascii="Tahoma" w:eastAsia="微软雅黑" w:hAnsi="Tahoma" w:cs="Tahoma"/>
      <w:kern w:val="0"/>
      <w:sz w:val="18"/>
      <w:szCs w:val="18"/>
    </w:rPr>
  </w:style>
  <w:style w:type="character" w:customStyle="1" w:styleId="Char2">
    <w:name w:val="页脚 Char"/>
    <w:basedOn w:val="a0"/>
    <w:link w:val="a6"/>
    <w:uiPriority w:val="99"/>
    <w:qFormat/>
    <w:rsid w:val="0053557C"/>
    <w:rPr>
      <w:rFonts w:ascii="Tahoma" w:eastAsia="微软雅黑" w:hAnsi="Tahoma" w:cs="Tahoma"/>
      <w:kern w:val="0"/>
      <w:sz w:val="18"/>
      <w:szCs w:val="18"/>
    </w:rPr>
  </w:style>
  <w:style w:type="character" w:customStyle="1" w:styleId="Char1">
    <w:name w:val="批注框文本 Char"/>
    <w:basedOn w:val="a0"/>
    <w:link w:val="a5"/>
    <w:uiPriority w:val="99"/>
    <w:semiHidden/>
    <w:qFormat/>
    <w:rsid w:val="0053557C"/>
    <w:rPr>
      <w:rFonts w:ascii="Tahoma" w:eastAsia="微软雅黑" w:hAnsi="Tahoma" w:cs="Tahoma"/>
      <w:kern w:val="0"/>
      <w:sz w:val="18"/>
      <w:szCs w:val="18"/>
    </w:rPr>
  </w:style>
  <w:style w:type="character" w:customStyle="1" w:styleId="mk">
    <w:name w:val="mk"/>
    <w:basedOn w:val="a0"/>
    <w:qFormat/>
    <w:rsid w:val="0053557C"/>
    <w:rPr>
      <w:rFonts w:ascii="Arial" w:hAnsi="Arial" w:cs="Arial"/>
      <w:color w:val="FFFFFF"/>
      <w:sz w:val="10"/>
      <w:szCs w:val="10"/>
    </w:rPr>
  </w:style>
  <w:style w:type="character" w:customStyle="1" w:styleId="Char0">
    <w:name w:val="批注文字 Char"/>
    <w:basedOn w:val="a0"/>
    <w:link w:val="a4"/>
    <w:uiPriority w:val="99"/>
    <w:qFormat/>
    <w:rsid w:val="0053557C"/>
    <w:rPr>
      <w:rFonts w:eastAsia="微软雅黑" w:cs="Tahoma"/>
      <w:sz w:val="22"/>
      <w:szCs w:val="22"/>
    </w:rPr>
  </w:style>
  <w:style w:type="character" w:customStyle="1" w:styleId="Char">
    <w:name w:val="批注主题 Char"/>
    <w:basedOn w:val="Char0"/>
    <w:link w:val="a3"/>
    <w:qFormat/>
    <w:rsid w:val="0053557C"/>
    <w:rPr>
      <w:rFonts w:eastAsia="微软雅黑" w:cs="Tahoma"/>
      <w:sz w:val="22"/>
      <w:szCs w:val="22"/>
    </w:rPr>
  </w:style>
  <w:style w:type="paragraph" w:customStyle="1" w:styleId="2">
    <w:name w:val="列出段落2"/>
    <w:basedOn w:val="a"/>
    <w:uiPriority w:val="99"/>
    <w:unhideWhenUsed/>
    <w:qFormat/>
    <w:rsid w:val="0053557C"/>
    <w:pPr>
      <w:ind w:firstLineChars="200" w:firstLine="420"/>
    </w:pPr>
  </w:style>
  <w:style w:type="paragraph" w:styleId="ae">
    <w:name w:val="List Paragraph"/>
    <w:basedOn w:val="a"/>
    <w:uiPriority w:val="99"/>
    <w:unhideWhenUsed/>
    <w:rsid w:val="00C61626"/>
    <w:pPr>
      <w:ind w:firstLineChars="200" w:firstLine="420"/>
    </w:pPr>
  </w:style>
</w:styles>
</file>

<file path=word/webSettings.xml><?xml version="1.0" encoding="utf-8"?>
<w:webSettings xmlns:r="http://schemas.openxmlformats.org/officeDocument/2006/relationships" xmlns:w="http://schemas.openxmlformats.org/wordprocessingml/2006/main">
  <w:divs>
    <w:div w:id="137392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00AE0-89E3-42B3-9C3B-68A4FAEC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818</Words>
  <Characters>4669</Characters>
  <Application>Microsoft Office Word</Application>
  <DocSecurity>0</DocSecurity>
  <Lines>38</Lines>
  <Paragraphs>10</Paragraphs>
  <ScaleCrop>false</ScaleCrop>
  <Company>China</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潘晓波</dc:creator>
  <cp:lastModifiedBy>赵金光</cp:lastModifiedBy>
  <cp:revision>22</cp:revision>
  <cp:lastPrinted>2018-04-26T06:14:00Z</cp:lastPrinted>
  <dcterms:created xsi:type="dcterms:W3CDTF">2018-04-24T01:35:00Z</dcterms:created>
  <dcterms:modified xsi:type="dcterms:W3CDTF">2018-04-26T06:37:00Z</dcterms:modified>
</cp:coreProperties>
</file>